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91" w:after="0"/>
        <w:ind w:left="376" w:right="234" w:hanging="0"/>
        <w:jc w:val="center"/>
        <w:rPr/>
      </w:pPr>
      <w:r>
        <w:rPr/>
        <w:t>ANEXO</w:t>
      </w:r>
      <w:r>
        <w:rPr>
          <w:spacing w:val="-2"/>
        </w:rPr>
        <w:t xml:space="preserve"> 2</w:t>
      </w:r>
    </w:p>
    <w:p>
      <w:pPr>
        <w:pStyle w:val="Corpodotexto"/>
        <w:spacing w:before="1" w:after="0"/>
        <w:ind w:left="375" w:right="234" w:hanging="0"/>
        <w:jc w:val="center"/>
        <w:rPr/>
      </w:pPr>
      <w:r>
        <w:rPr/>
        <w:t>PLANO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TRABALHO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PROJETO</w:t>
      </w:r>
    </w:p>
    <w:p>
      <w:pPr>
        <w:pStyle w:val="Corpodotexto"/>
        <w:spacing w:before="1" w:after="0"/>
        <w:ind w:left="375" w:right="234" w:hanging="0"/>
        <w:jc w:val="center"/>
        <w:rPr/>
      </w:pPr>
      <w:r>
        <w:rPr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2" w:leader="none"/>
        </w:tabs>
        <w:rPr/>
      </w:pPr>
      <w:r>
        <w:rPr>
          <w:b/>
        </w:rPr>
        <w:t>SOBRE A ENTIDADE PROPONENTE</w:t>
      </w:r>
    </w:p>
    <w:tbl>
      <w:tblPr>
        <w:tblStyle w:val="TableNormal"/>
        <w:tblW w:w="10258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20"/>
        <w:gridCol w:w="573"/>
        <w:gridCol w:w="988"/>
        <w:gridCol w:w="1716"/>
        <w:gridCol w:w="3"/>
        <w:gridCol w:w="1"/>
        <w:gridCol w:w="1833"/>
        <w:gridCol w:w="3"/>
        <w:gridCol w:w="2"/>
        <w:gridCol w:w="3319"/>
      </w:tblGrid>
      <w:tr>
        <w:trPr>
          <w:trHeight w:val="506" w:hRule="atLeast"/>
        </w:trPr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b/>
              </w:rPr>
            </w:pPr>
            <w:bookmarkStart w:id="0" w:name="%252525C3%25252593rg%252525C3%252525A3o%"/>
            <w:bookmarkEnd w:id="0"/>
            <w:r>
              <w:rPr>
                <w:b/>
                <w:kern w:val="0"/>
                <w:sz w:val="22"/>
                <w:szCs w:val="22"/>
                <w:lang w:eastAsia="en-US" w:bidi="ar-SA"/>
              </w:rPr>
              <w:t>Órgão/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Entidade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Proponente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CNPJ</w:t>
            </w:r>
          </w:p>
        </w:tc>
      </w:tr>
      <w:tr>
        <w:trPr>
          <w:trHeight w:val="505" w:hRule="atLeast"/>
        </w:trPr>
        <w:tc>
          <w:tcPr>
            <w:tcW w:w="10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Endereço</w:t>
            </w:r>
          </w:p>
        </w:tc>
      </w:tr>
      <w:tr>
        <w:trPr>
          <w:trHeight w:val="506" w:hRule="atLeast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Cidade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CEP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DDD/Telefone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</w:tr>
      <w:tr>
        <w:trPr>
          <w:trHeight w:val="505" w:hRule="atLeast"/>
        </w:trPr>
        <w:tc>
          <w:tcPr>
            <w:tcW w:w="6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/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pela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Entidade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CPF</w:t>
            </w:r>
          </w:p>
        </w:tc>
      </w:tr>
      <w:tr>
        <w:trPr>
          <w:trHeight w:val="505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CI/Órgão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Exp.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Cargo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Matrícula</w:t>
            </w:r>
          </w:p>
        </w:tc>
      </w:tr>
      <w:tr>
        <w:trPr>
          <w:trHeight w:val="506" w:hRule="atLeast"/>
        </w:trPr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Endereço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CEP</w:t>
            </w:r>
          </w:p>
        </w:tc>
      </w:tr>
      <w:tr>
        <w:trPr>
          <w:trHeight w:val="506" w:hRule="atLeast"/>
        </w:trPr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Coordenador(a)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Projeto: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</w:tr>
      <w:tr>
        <w:trPr>
          <w:trHeight w:val="505" w:hRule="atLeast"/>
        </w:trPr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E-mail: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Fone/fax:</w:t>
            </w:r>
          </w:p>
        </w:tc>
      </w:tr>
      <w:tr>
        <w:trPr>
          <w:trHeight w:val="442" w:hRule="atLeast"/>
        </w:trPr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Assinatura:</w:t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2" w:leader="none"/>
        </w:tabs>
        <w:spacing w:before="0" w:after="0"/>
        <w:rPr>
          <w:b/>
        </w:rPr>
      </w:pPr>
      <w:r>
        <w:rPr>
          <w:b/>
          <w:spacing w:val="-1"/>
        </w:rPr>
        <w:t>IDENTIFICAÇÃO DA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ENTIDADE</w:t>
      </w:r>
      <w:r>
        <w:rPr>
          <w:b/>
        </w:rPr>
        <w:t xml:space="preserve"> </w:t>
      </w:r>
      <w:r>
        <w:rPr>
          <w:b/>
          <w:spacing w:val="-1"/>
        </w:rPr>
        <w:t>EXECUTORA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NÃO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CELEBRANTE</w:t>
      </w:r>
      <w:r>
        <w:rPr>
          <w:b/>
        </w:rPr>
        <w:t xml:space="preserve"> DA</w:t>
      </w:r>
      <w:r>
        <w:rPr>
          <w:b/>
          <w:spacing w:val="-12"/>
        </w:rPr>
        <w:t xml:space="preserve"> </w:t>
      </w:r>
      <w:r>
        <w:rPr>
          <w:b/>
        </w:rPr>
        <w:t>PARCERIA</w:t>
      </w:r>
    </w:p>
    <w:tbl>
      <w:tblPr>
        <w:tblStyle w:val="TableNormal"/>
        <w:tblW w:w="10258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839"/>
        <w:gridCol w:w="2667"/>
        <w:gridCol w:w="3"/>
        <w:gridCol w:w="2749"/>
      </w:tblGrid>
      <w:tr>
        <w:trPr>
          <w:trHeight w:val="506" w:hRule="atLeast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Entidade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Executora: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CNPJ: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Fone/fax:</w:t>
            </w:r>
          </w:p>
        </w:tc>
      </w:tr>
      <w:tr>
        <w:trPr>
          <w:trHeight w:val="505" w:hRule="atLeast"/>
        </w:trPr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Representante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Legal: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</w:tr>
      <w:tr>
        <w:trPr>
          <w:trHeight w:val="506" w:hRule="atLeast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Cargo: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Função:</w:t>
            </w:r>
          </w:p>
        </w:tc>
      </w:tr>
      <w:tr>
        <w:trPr>
          <w:trHeight w:val="506" w:hRule="atLeast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Endereço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residencial: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CEP: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Fone/fax:</w:t>
            </w:r>
          </w:p>
        </w:tc>
      </w:tr>
      <w:tr>
        <w:trPr>
          <w:trHeight w:val="506" w:hRule="atLeast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947" w:leader="none"/>
                <w:tab w:val="left" w:pos="1833" w:leader="none"/>
                <w:tab w:val="left" w:pos="2855" w:leader="none"/>
                <w:tab w:val="left" w:pos="3991" w:leader="none"/>
              </w:tabs>
              <w:spacing w:lineRule="exact" w:line="253" w:before="0" w:after="0"/>
              <w:ind w:left="11" w:hanging="0"/>
              <w:jc w:val="left"/>
              <w:rPr>
                <w:rFonts w:ascii="Marlett" w:hAnsi="Marlett"/>
              </w:rPr>
            </w:pP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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Fed.</w:t>
              <w:tab/>
            </w: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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Est.</w:t>
              <w:tab/>
            </w: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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Mun.</w:t>
              <w:tab/>
            </w: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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ONG</w:t>
              <w:tab/>
            </w:r>
            <w:r>
              <w:rPr>
                <w:rFonts w:ascii="Marlett" w:hAnsi="Marlett"/>
                <w:kern w:val="0"/>
                <w:sz w:val="22"/>
                <w:szCs w:val="22"/>
                <w:lang w:eastAsia="en-US" w:bidi="ar-SA"/>
              </w:rPr>
              <w:t></w:t>
            </w:r>
          </w:p>
          <w:p>
            <w:pPr>
              <w:pStyle w:val="TableParagraph"/>
              <w:widowControl w:val="false"/>
              <w:spacing w:lineRule="exact" w:line="233" w:before="0" w:after="0"/>
              <w:ind w:left="1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Outros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E-mail:</w:t>
            </w:r>
          </w:p>
        </w:tc>
      </w:tr>
      <w:tr>
        <w:trPr>
          <w:trHeight w:val="253" w:hRule="atLeast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Natureza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Participação:</w:t>
            </w:r>
          </w:p>
        </w:tc>
      </w:tr>
      <w:tr>
        <w:trPr>
          <w:trHeight w:val="252" w:hRule="atLeast"/>
        </w:trPr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11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Outras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Fontes:</w:t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4" w:leader="none"/>
        </w:tabs>
        <w:spacing w:lineRule="auto" w:line="480"/>
        <w:ind w:left="551" w:right="8676" w:hanging="238"/>
        <w:rPr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5F74A6D0">
                <wp:simplePos x="0" y="0"/>
                <wp:positionH relativeFrom="page">
                  <wp:posOffset>537845</wp:posOffset>
                </wp:positionH>
                <wp:positionV relativeFrom="paragraph">
                  <wp:posOffset>539750</wp:posOffset>
                </wp:positionV>
                <wp:extent cx="6517640" cy="1177925"/>
                <wp:effectExtent l="0" t="0" r="0" b="0"/>
                <wp:wrapNone/>
                <wp:docPr id="1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800" cy="1177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246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090"/>
                              <w:gridCol w:w="5155"/>
                            </w:tblGrid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0" w:after="0"/>
                                    <w:ind w:left="12" w:hanging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3.1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CONCEDENTE/VALOR</w:t>
                                  </w:r>
                                </w:p>
                              </w:tc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0" w:after="0"/>
                                    <w:ind w:left="522" w:hanging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2" w:before="0" w:after="0"/>
                                    <w:ind w:left="12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Despesas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Correntes:</w:t>
                                  </w:r>
                                </w:p>
                              </w:tc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2" w:before="0" w:after="0"/>
                                    <w:ind w:left="522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0" w:after="0"/>
                                    <w:ind w:left="12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Despesas</w:t>
                                  </w:r>
                                  <w:r>
                                    <w:rPr>
                                      <w:spacing w:val="-3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Capital:</w:t>
                                  </w:r>
                                </w:p>
                              </w:tc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0" w:after="0"/>
                                    <w:ind w:left="522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2" w:before="0" w:after="0"/>
                                    <w:ind w:left="12" w:hanging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3.2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PROPONENTE/VALOR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(opcional)</w:t>
                                  </w:r>
                                </w:p>
                              </w:tc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2" w:before="0" w:after="0"/>
                                    <w:ind w:left="522" w:hanging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0" w:after="0"/>
                                    <w:ind w:left="12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Financeiros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(C1)</w:t>
                                  </w:r>
                                </w:p>
                              </w:tc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0" w:after="0"/>
                                    <w:ind w:left="522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2" w:before="0" w:after="0"/>
                                    <w:ind w:left="12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Bens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economicamente</w:t>
                                  </w:r>
                                  <w:r>
                                    <w:rPr>
                                      <w:spacing w:val="-4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mensuráveis</w:t>
                                  </w:r>
                                  <w:r>
                                    <w:rPr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(C2)</w:t>
                                  </w:r>
                                </w:p>
                              </w:tc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2" w:before="0" w:after="0"/>
                                    <w:ind w:left="522" w:hanging="0"/>
                                    <w:jc w:val="left"/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5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0" w:after="0"/>
                                    <w:ind w:left="12" w:hanging="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9"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3.3 –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4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VALOR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5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11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PROJETO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9"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(3.1+3.2):</w:t>
                                  </w:r>
                                </w:p>
                              </w:tc>
                              <w:tc>
                                <w:tcPr>
                                  <w:tcW w:w="51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33" w:before="0" w:after="0"/>
                                    <w:ind w:left="522" w:hanging="0"/>
                                    <w:jc w:val="left"/>
                                    <w:rPr>
                                      <w:b/>
                                    </w:rPr>
                                  </w:pPr>
                                  <w:bookmarkStart w:id="1" w:name="R$"/>
                                  <w:bookmarkEnd w:id="1"/>
                                  <w:r>
                                    <w:rPr>
                                      <w:b/>
                                      <w:color w:val="000009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  <w:t>R$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path="m0,0l-2147483645,0l-2147483645,-2147483646l0,-2147483646xe" stroked="f" o:allowincell="f" style="position:absolute;margin-left:42.35pt;margin-top:42.5pt;width:513.15pt;height:92.7pt;mso-wrap-style:none;v-text-anchor:middle;mso-position-horizontal-relative:page" wp14:anchorId="5F74A6D0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0246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090"/>
                        <w:gridCol w:w="5155"/>
                      </w:tblGrid>
                      <w:tr>
                        <w:trPr>
                          <w:trHeight w:val="253" w:hRule="atLeast"/>
                        </w:trPr>
                        <w:tc>
                          <w:tcPr>
                            <w:tcW w:w="5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3" w:before="0" w:after="0"/>
                              <w:ind w:left="12" w:hanging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3.1</w:t>
                            </w:r>
                            <w:r>
                              <w:rPr>
                                <w:b/>
                                <w:spacing w:val="-1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1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CONCEDENTE/VALOR</w:t>
                            </w:r>
                          </w:p>
                        </w:tc>
                        <w:tc>
                          <w:tcPr>
                            <w:tcW w:w="51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3" w:before="0" w:after="0"/>
                              <w:ind w:left="522" w:hanging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R$</w:t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5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2" w:before="0" w:after="0"/>
                              <w:ind w:left="12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Despesas</w:t>
                            </w:r>
                            <w:r>
                              <w:rPr>
                                <w:spacing w:val="-3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Correntes:</w:t>
                            </w:r>
                          </w:p>
                        </w:tc>
                        <w:tc>
                          <w:tcPr>
                            <w:tcW w:w="51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2" w:before="0" w:after="0"/>
                              <w:ind w:left="522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R$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5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3" w:before="0" w:after="0"/>
                              <w:ind w:left="12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Despesas</w:t>
                            </w:r>
                            <w:r>
                              <w:rPr>
                                <w:spacing w:val="-3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Capital:</w:t>
                            </w:r>
                          </w:p>
                        </w:tc>
                        <w:tc>
                          <w:tcPr>
                            <w:tcW w:w="51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3" w:before="0" w:after="0"/>
                              <w:ind w:left="522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R$</w:t>
                            </w: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5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2" w:before="0" w:after="0"/>
                              <w:ind w:left="12" w:hanging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3.2</w:t>
                            </w:r>
                            <w:r>
                              <w:rPr>
                                <w:b/>
                                <w:spacing w:val="-1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PROPONENTE/VALOR</w:t>
                            </w:r>
                            <w:r>
                              <w:rPr>
                                <w:b/>
                                <w:spacing w:val="-10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(opcional)</w:t>
                            </w:r>
                          </w:p>
                        </w:tc>
                        <w:tc>
                          <w:tcPr>
                            <w:tcW w:w="51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2" w:before="0" w:after="0"/>
                              <w:ind w:left="522" w:hanging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R$</w:t>
                            </w: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5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3" w:before="0" w:after="0"/>
                              <w:ind w:left="12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Recursos</w:t>
                            </w:r>
                            <w:r>
                              <w:rPr>
                                <w:spacing w:val="-4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Financeiros</w:t>
                            </w:r>
                            <w:r>
                              <w:rPr>
                                <w:spacing w:val="-1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(C1)</w:t>
                            </w:r>
                          </w:p>
                        </w:tc>
                        <w:tc>
                          <w:tcPr>
                            <w:tcW w:w="51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3" w:before="0" w:after="0"/>
                              <w:ind w:left="522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R$</w:t>
                            </w: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5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2" w:before="0" w:after="0"/>
                              <w:ind w:left="12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Bens</w:t>
                            </w:r>
                            <w:r>
                              <w:rPr>
                                <w:spacing w:val="-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Serviços</w:t>
                            </w:r>
                            <w:r>
                              <w:rPr>
                                <w:spacing w:val="-1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economicamente</w:t>
                            </w:r>
                            <w:r>
                              <w:rPr>
                                <w:spacing w:val="-4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mensuráveis</w:t>
                            </w:r>
                            <w:r>
                              <w:rPr>
                                <w:spacing w:val="-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(C2)</w:t>
                            </w:r>
                          </w:p>
                        </w:tc>
                        <w:tc>
                          <w:tcPr>
                            <w:tcW w:w="51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2" w:before="0" w:after="0"/>
                              <w:ind w:left="522" w:hanging="0"/>
                              <w:jc w:val="left"/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R$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5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3" w:before="0" w:after="0"/>
                              <w:ind w:left="12" w:hanging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pacing w:val="-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3.3 –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VALOR</w:t>
                            </w:r>
                            <w:r>
                              <w:rPr>
                                <w:b/>
                                <w:color w:val="000009"/>
                                <w:spacing w:val="-5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0009"/>
                                <w:spacing w:val="-11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PROJETO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pacing w:val="-2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(3.1+3.2):</w:t>
                            </w:r>
                          </w:p>
                        </w:tc>
                        <w:tc>
                          <w:tcPr>
                            <w:tcW w:w="51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33" w:before="0" w:after="0"/>
                              <w:ind w:left="522" w:hanging="0"/>
                              <w:jc w:val="left"/>
                              <w:rPr>
                                <w:b/>
                              </w:rPr>
                            </w:pPr>
                            <w:bookmarkStart w:id="2" w:name="R$"/>
                            <w:bookmarkEnd w:id="2"/>
                            <w:r>
                              <w:rPr>
                                <w:b/>
                                <w:color w:val="000009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  <w:t>R$</w:t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pacing w:val="-1"/>
        </w:rPr>
        <w:t>ORÇAMENTO</w:t>
      </w:r>
      <w:r>
        <w:rPr>
          <w:b/>
          <w:spacing w:val="-52"/>
        </w:rPr>
        <w:t xml:space="preserve"> </w:t>
      </w:r>
      <w:r>
        <w:rPr>
          <w:b/>
        </w:rPr>
        <w:t>3.1- RESUMO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8" w:leader="none"/>
        </w:tabs>
        <w:spacing w:before="1" w:after="0"/>
        <w:rPr>
          <w:sz w:val="16"/>
        </w:rPr>
      </w:pPr>
      <w:bookmarkStart w:id="3" w:name="4.3_%252525E2%25252580%25252593_Valor_To"/>
      <w:bookmarkStart w:id="4" w:name="4.2_%252525E2%25252580%25252593_PROPONEN"/>
      <w:bookmarkStart w:id="5" w:name="4.1_%252525E2%25252580%25252593_CONCEDEN"/>
      <w:bookmarkEnd w:id="3"/>
      <w:bookmarkEnd w:id="4"/>
      <w:bookmarkEnd w:id="5"/>
      <w:r>
        <w:rPr>
          <w:b/>
        </w:rPr>
        <w:t>CRONOGRAMA</w:t>
      </w:r>
    </w:p>
    <w:p>
      <w:pPr>
        <w:pStyle w:val="Normal"/>
        <w:spacing w:before="90" w:after="0"/>
        <w:ind w:left="314" w:hanging="0"/>
        <w:rPr>
          <w:sz w:val="24"/>
        </w:rPr>
      </w:pPr>
      <w:r>
        <w:rPr>
          <w:spacing w:val="-3"/>
          <w:sz w:val="24"/>
        </w:rPr>
        <w:t>4.1-</w:t>
      </w:r>
      <w:r>
        <w:rPr>
          <w:sz w:val="24"/>
        </w:rPr>
        <w:t xml:space="preserve"> </w:t>
      </w:r>
      <w:r>
        <w:rPr>
          <w:spacing w:val="-3"/>
          <w:sz w:val="24"/>
        </w:rPr>
        <w:t>CRONOGRAMA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EXECUÇÃO</w:t>
      </w:r>
      <w:r>
        <w:rPr>
          <w:sz w:val="24"/>
        </w:rPr>
        <w:t xml:space="preserve"> </w:t>
      </w:r>
      <w:r>
        <w:rPr>
          <w:spacing w:val="-2"/>
          <w:sz w:val="24"/>
        </w:rPr>
        <w:t>(META,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ETAPA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z w:val="24"/>
        </w:rPr>
        <w:t xml:space="preserve"> </w:t>
      </w:r>
      <w:r>
        <w:rPr>
          <w:spacing w:val="-2"/>
          <w:sz w:val="24"/>
        </w:rPr>
        <w:t>FASE)</w:t>
      </w:r>
    </w:p>
    <w:tbl>
      <w:tblPr>
        <w:tblStyle w:val="TableNormal"/>
        <w:tblW w:w="10375" w:type="dxa"/>
        <w:jc w:val="left"/>
        <w:tblInd w:w="1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73"/>
        <w:gridCol w:w="1396"/>
        <w:gridCol w:w="2348"/>
        <w:gridCol w:w="1423"/>
        <w:gridCol w:w="1412"/>
        <w:gridCol w:w="3"/>
        <w:gridCol w:w="1103"/>
        <w:gridCol w:w="1416"/>
      </w:tblGrid>
      <w:tr>
        <w:trPr>
          <w:trHeight w:val="252" w:hRule="atLeast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30" w:after="0"/>
              <w:ind w:hanging="0"/>
              <w:jc w:val="center"/>
              <w:rPr>
                <w:b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Meta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30" w:after="0"/>
              <w:ind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  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Etapa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Fase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30" w:after="0"/>
              <w:ind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           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Descrição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745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Indicador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Físico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213" w:leader="none"/>
              </w:tabs>
              <w:bidi w:val="0"/>
              <w:spacing w:lineRule="exact" w:line="232" w:before="0" w:after="0"/>
              <w:ind w:right="17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Duração</w:t>
            </w:r>
          </w:p>
        </w:tc>
      </w:tr>
      <w:tr>
        <w:trPr>
          <w:trHeight w:val="253" w:hRule="atLeast"/>
        </w:trPr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380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Unidade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250" w:leader="none"/>
              </w:tabs>
              <w:spacing w:lineRule="exact" w:line="233" w:before="0" w:after="0"/>
              <w:ind w:left="241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Quantidade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hanging="0"/>
              <w:jc w:val="center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Início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429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Término</w:t>
            </w:r>
          </w:p>
        </w:tc>
      </w:tr>
      <w:tr>
        <w:trPr>
          <w:trHeight w:val="506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1" w:after="0"/>
        <w:rPr>
          <w:b w:val="false"/>
          <w:sz w:val="21"/>
        </w:rPr>
      </w:pPr>
      <w:r>
        <w:rPr>
          <w:b w:val="false"/>
          <w:sz w:val="21"/>
        </w:rPr>
      </w:r>
    </w:p>
    <w:p>
      <w:pPr>
        <w:pStyle w:val="Corpodotexto"/>
        <w:ind w:left="314" w:hanging="0"/>
        <w:rPr>
          <w:b w:val="false"/>
          <w:bCs w:val="false"/>
        </w:rPr>
      </w:pPr>
      <w:r>
        <w:rPr>
          <w:b w:val="false"/>
          <w:bCs w:val="false"/>
          <w:spacing w:val="-1"/>
        </w:rPr>
        <w:t>4.2-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CRONOGRAMA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</w:rPr>
        <w:t>DE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DESEMBOLSO</w:t>
      </w:r>
      <w:r>
        <w:rPr>
          <w:b w:val="false"/>
          <w:bCs w:val="false"/>
          <w:spacing w:val="-4"/>
        </w:rPr>
        <w:t xml:space="preserve"> </w:t>
      </w:r>
      <w:r>
        <w:rPr>
          <w:b w:val="false"/>
          <w:bCs w:val="false"/>
        </w:rPr>
        <w:t>DO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CONCEDENTE</w:t>
      </w:r>
    </w:p>
    <w:tbl>
      <w:tblPr>
        <w:tblStyle w:val="TableNormal"/>
        <w:tblW w:w="10394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59"/>
        <w:gridCol w:w="1262"/>
        <w:gridCol w:w="1307"/>
        <w:gridCol w:w="1302"/>
        <w:gridCol w:w="1305"/>
        <w:gridCol w:w="1304"/>
        <w:gridCol w:w="1305"/>
        <w:gridCol w:w="1348"/>
      </w:tblGrid>
      <w:tr>
        <w:trPr>
          <w:trHeight w:val="282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2" w:before="0" w:after="0"/>
              <w:ind w:left="170" w:right="0" w:hanging="0"/>
              <w:jc w:val="center"/>
              <w:rPr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Despesa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2" w:before="0" w:after="0"/>
              <w:ind w:left="397" w:right="0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Meta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8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8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8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</w:tr>
      <w:tr>
        <w:trPr>
          <w:trHeight w:val="270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Corrente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Capital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10394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59"/>
        <w:gridCol w:w="1262"/>
        <w:gridCol w:w="1307"/>
        <w:gridCol w:w="1302"/>
        <w:gridCol w:w="1305"/>
        <w:gridCol w:w="1304"/>
        <w:gridCol w:w="1305"/>
        <w:gridCol w:w="1348"/>
      </w:tblGrid>
      <w:tr>
        <w:trPr>
          <w:trHeight w:val="296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center"/>
              <w:rPr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Despesa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0" w:after="0"/>
              <w:ind w:left="340" w:right="0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Meta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8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8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73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</w:tr>
      <w:tr>
        <w:trPr>
          <w:trHeight w:val="282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Corrente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0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Capital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ind w:left="314" w:hanging="0"/>
        <w:rPr>
          <w:b w:val="false"/>
          <w:bCs w:val="false"/>
        </w:rPr>
      </w:pPr>
      <w:r>
        <w:rPr>
          <w:b w:val="false"/>
          <w:bCs w:val="false"/>
          <w:spacing w:val="-1"/>
        </w:rPr>
        <w:t>4.3-</w:t>
      </w:r>
      <w:r>
        <w:rPr>
          <w:b w:val="false"/>
          <w:bCs w:val="false"/>
          <w:spacing w:val="2"/>
        </w:rPr>
        <w:t xml:space="preserve"> </w:t>
      </w:r>
      <w:r>
        <w:rPr>
          <w:b w:val="false"/>
          <w:bCs w:val="false"/>
          <w:spacing w:val="-1"/>
        </w:rPr>
        <w:t>CRONOGRAMA</w:t>
      </w:r>
      <w:r>
        <w:rPr>
          <w:b w:val="false"/>
          <w:bCs w:val="false"/>
          <w:spacing w:val="-13"/>
        </w:rPr>
        <w:t xml:space="preserve"> </w:t>
      </w:r>
      <w:r>
        <w:rPr>
          <w:b w:val="false"/>
          <w:bCs w:val="false"/>
          <w:spacing w:val="-1"/>
        </w:rPr>
        <w:t>DE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pacing w:val="-1"/>
        </w:rPr>
        <w:t>DESEMBOLSO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  <w:spacing w:val="-1"/>
        </w:rPr>
        <w:t>DA</w:t>
      </w:r>
      <w:r>
        <w:rPr>
          <w:b w:val="false"/>
          <w:bCs w:val="false"/>
          <w:spacing w:val="-12"/>
        </w:rPr>
        <w:t xml:space="preserve"> </w:t>
      </w:r>
      <w:r>
        <w:rPr>
          <w:b w:val="false"/>
          <w:bCs w:val="false"/>
          <w:spacing w:val="-1"/>
        </w:rPr>
        <w:t>CONTRAPARTIDA (somente para Órgãos Públicos)</w:t>
      </w:r>
    </w:p>
    <w:tbl>
      <w:tblPr>
        <w:tblStyle w:val="TableNormal"/>
        <w:tblW w:w="10394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59"/>
        <w:gridCol w:w="1262"/>
        <w:gridCol w:w="1307"/>
        <w:gridCol w:w="1302"/>
        <w:gridCol w:w="1305"/>
        <w:gridCol w:w="1304"/>
        <w:gridCol w:w="1305"/>
        <w:gridCol w:w="1348"/>
      </w:tblGrid>
      <w:tr>
        <w:trPr>
          <w:trHeight w:val="283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0" w:after="0"/>
              <w:ind w:left="283" w:right="0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Despesa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    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Meta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8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8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38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</w:tr>
      <w:tr>
        <w:trPr>
          <w:trHeight w:val="270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Corrente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Capital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" w:after="0"/>
        <w:rPr/>
      </w:pPr>
      <w:r>
        <w:rPr/>
      </w:r>
    </w:p>
    <w:tbl>
      <w:tblPr>
        <w:tblStyle w:val="TableNormal"/>
        <w:tblW w:w="10394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59"/>
        <w:gridCol w:w="1262"/>
        <w:gridCol w:w="1307"/>
        <w:gridCol w:w="1302"/>
        <w:gridCol w:w="1305"/>
        <w:gridCol w:w="1304"/>
        <w:gridCol w:w="1305"/>
        <w:gridCol w:w="1348"/>
      </w:tblGrid>
      <w:tr>
        <w:trPr>
          <w:trHeight w:val="296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2" w:before="0" w:after="0"/>
              <w:ind w:left="283" w:right="0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Despesa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    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Meta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8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8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73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87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MÊS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</w:tr>
      <w:tr>
        <w:trPr>
          <w:trHeight w:val="282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Corrente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0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Capital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4" w:leader="none"/>
        </w:tabs>
        <w:rPr>
          <w:b/>
        </w:rPr>
      </w:pPr>
      <w:r>
        <w:rPr>
          <w:b/>
        </w:rPr>
        <w:t>DETALHAMENTO</w:t>
      </w:r>
      <w:r>
        <w:rPr>
          <w:b/>
          <w:spacing w:val="-9"/>
        </w:rPr>
        <w:t xml:space="preserve"> </w:t>
      </w:r>
      <w:r>
        <w:rPr>
          <w:b/>
        </w:rPr>
        <w:t>DAS</w:t>
      </w:r>
      <w:r>
        <w:rPr>
          <w:b/>
          <w:spacing w:val="-10"/>
        </w:rPr>
        <w:t xml:space="preserve"> </w:t>
      </w:r>
      <w:r>
        <w:rPr>
          <w:b/>
        </w:rPr>
        <w:t>DESPESAS</w:t>
      </w:r>
    </w:p>
    <w:tbl>
      <w:tblPr>
        <w:tblStyle w:val="TableNormal"/>
        <w:tblW w:w="10360" w:type="dxa"/>
        <w:jc w:val="left"/>
        <w:tblInd w:w="18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86"/>
        <w:gridCol w:w="1734"/>
        <w:gridCol w:w="888"/>
        <w:gridCol w:w="1204"/>
        <w:gridCol w:w="1848"/>
        <w:gridCol w:w="1556"/>
        <w:gridCol w:w="1743"/>
      </w:tblGrid>
      <w:tr>
        <w:trPr>
          <w:trHeight w:val="252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1082" w:right="1070" w:hanging="0"/>
              <w:jc w:val="center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Descrição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284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Indicador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Físico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1126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Indicador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Financeiro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(R$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1,00)</w:t>
            </w:r>
          </w:p>
        </w:tc>
      </w:tr>
      <w:tr>
        <w:trPr>
          <w:trHeight w:val="253" w:hRule="atLeast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3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Código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25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Especificação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7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Unidade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9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Quantidade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673" w:right="65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26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Concedente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3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Proponente</w:t>
            </w:r>
          </w:p>
        </w:tc>
      </w:tr>
      <w:tr>
        <w:trPr>
          <w:trHeight w:val="252" w:hRule="atLeast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rPr/>
      </w:pPr>
      <w:r>
        <w:rPr/>
        <w:t xml:space="preserve">        </w:t>
      </w:r>
      <w:r>
        <w:rPr/>
        <w:t>6–</w:t>
      </w:r>
      <w:r>
        <w:rPr>
          <w:spacing w:val="-3"/>
        </w:rPr>
        <w:t xml:space="preserve"> </w:t>
      </w:r>
      <w:r>
        <w:rPr/>
        <w:t>DECLARAÇÃO DO REPRESENTANTE LEGAL</w:t>
      </w:r>
    </w:p>
    <w:tbl>
      <w:tblPr>
        <w:tblStyle w:val="TableNormal"/>
        <w:tblW w:w="10373" w:type="dxa"/>
        <w:jc w:val="left"/>
        <w:tblInd w:w="17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12"/>
        <w:gridCol w:w="7060"/>
      </w:tblGrid>
      <w:tr>
        <w:trPr>
          <w:trHeight w:val="757" w:hRule="atLeast"/>
        </w:trPr>
        <w:tc>
          <w:tcPr>
            <w:tcW w:w="10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Declaro,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como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representante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legal,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fins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prova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junto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ao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Conselho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Estadual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Gestor</w:t>
            </w:r>
            <w:r>
              <w:rPr>
                <w:spacing w:val="1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Fundo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dos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Direitos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7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Difusos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CEG/FDID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Procuradoria-Geral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Justiça,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que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não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possuo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vínculo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Órgãos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Administração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Pública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Federal,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Estadual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Municipal,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 efeitos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sob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penas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 lei.</w:t>
            </w:r>
          </w:p>
        </w:tc>
      </w:tr>
      <w:tr>
        <w:trPr>
          <w:trHeight w:val="1224" w:hRule="atLeast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0" w:after="0"/>
              <w:ind w:left="148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Pede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deferimento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1476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6F5B184F">
                      <wp:extent cx="2306320" cy="1905"/>
                      <wp:effectExtent l="12065" t="5080" r="6985" b="8255"/>
                      <wp:docPr id="3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160" cy="1800"/>
                                <a:chOff x="0" y="0"/>
                                <a:chExt cx="2306160" cy="1800"/>
                              </a:xfrm>
                            </wpg:grpSpPr>
                            <wps:wsp>
                              <wps:cNvSpPr/>
                              <wps:spPr>
                                <a:xfrm flipV="1">
                                  <a:off x="0" y="0"/>
                                  <a:ext cx="2306160" cy="180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1.25pt;width:181.55pt;height:0.1pt" coordorigin="0,-25" coordsize="3631,2">
                      <v:line id="shape_0" from="0,-25" to="3631,-23" stroked="t" o:allowincell="f" style="position:absolute;flip:y;mso-position-vertical:top">
                        <v:stroke color="black" weight="57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10" w:after="0"/>
              <w:ind w:left="148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Proponente</w:t>
            </w:r>
          </w:p>
        </w:tc>
      </w:tr>
      <w:tr>
        <w:trPr>
          <w:trHeight w:val="493" w:hRule="atLeast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20" w:after="0"/>
              <w:ind w:left="1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Local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706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Corpodotexto"/>
        <w:spacing w:before="10" w:after="0"/>
        <w:rPr/>
      </w:pPr>
      <w:r>
        <w:rPr/>
      </w:r>
    </w:p>
    <w:sectPr>
      <w:headerReference w:type="default" r:id="rId2"/>
      <w:type w:val="nextPage"/>
      <w:pgSz w:w="11906" w:h="16838"/>
      <w:pgMar w:left="540" w:right="680" w:gutter="0" w:header="420" w:top="2183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let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2"/>
      <w:rPr>
        <w:b w:val="false"/>
        <w:sz w:val="20"/>
      </w:rPr>
    </w:pPr>
    <w:r>
      <w:rPr>
        <w:b w:val="false"/>
        <w:sz w:val="20"/>
      </w:rPr>
    </w:r>
  </w:p>
  <w:p>
    <w:pPr>
      <w:pStyle w:val="Corpodotexto"/>
      <w:spacing w:lineRule="auto" w:line="2"/>
      <w:rPr>
        <w:b w:val="false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2921000</wp:posOffset>
          </wp:positionH>
          <wp:positionV relativeFrom="paragraph">
            <wp:posOffset>-105410</wp:posOffset>
          </wp:positionV>
          <wp:extent cx="975360" cy="654685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sz w:val="20"/>
      </w:rPr>
      <w:tab/>
      <w:tab/>
    </w:r>
  </w:p>
  <w:p>
    <w:pPr>
      <w:pStyle w:val="Corpodotexto"/>
      <w:spacing w:lineRule="auto" w:line="2"/>
      <w:rPr>
        <w:b w:val="false"/>
        <w:sz w:val="20"/>
      </w:rPr>
    </w:pPr>
    <w:r>
      <w:rPr>
        <w:b w:val="false"/>
        <w:sz w:val="20"/>
      </w:rPr>
    </w:r>
  </w:p>
  <w:p>
    <w:pPr>
      <w:pStyle w:val="Corpodotexto"/>
      <w:spacing w:lineRule="auto" w:line="2"/>
      <w:rPr>
        <w:b w:val="false"/>
        <w:sz w:val="20"/>
      </w:rPr>
    </w:pPr>
    <w:r>
      <w:rPr>
        <w:b w:val="false"/>
        <w:sz w:val="20"/>
      </w:rPr>
    </w:r>
  </w:p>
  <w:p>
    <w:pPr>
      <w:pStyle w:val="Corpodotexto"/>
      <w:spacing w:lineRule="auto" w:line="2"/>
      <w:rPr>
        <w:b w:val="false"/>
        <w:sz w:val="20"/>
      </w:rPr>
    </w:pPr>
    <w:r>
      <w:rPr>
        <w:b w:val="false"/>
        <w:sz w:val="20"/>
      </w:rPr>
    </w:r>
  </w:p>
  <w:p>
    <w:pPr>
      <w:pStyle w:val="Corpodotexto"/>
      <w:spacing w:lineRule="auto" w:line="2"/>
      <w:rPr>
        <w:b w:val="false"/>
        <w:sz w:val="20"/>
      </w:rPr>
    </w:pPr>
    <w:r>
      <w:rPr>
        <w:b w:val="false"/>
        <w:sz w:val="20"/>
      </w:rPr>
    </w:r>
  </w:p>
  <w:p>
    <w:pPr>
      <w:pStyle w:val="Corpodotexto"/>
      <w:spacing w:lineRule="auto" w:line="2"/>
      <w:rPr>
        <w:b w:val="false"/>
        <w:sz w:val="20"/>
      </w:rPr>
    </w:pPr>
    <w:r>
      <w:rPr>
        <w:b w:val="false"/>
        <w:sz w:val="20"/>
      </w:rPr>
    </w:r>
  </w:p>
  <w:p>
    <w:pPr>
      <w:pStyle w:val="Contedodoquadro"/>
      <w:spacing w:before="13" w:after="0"/>
      <w:ind w:left="1160" w:right="1154" w:firstLine="3"/>
      <w:jc w:val="center"/>
      <w:rPr>
        <w:b/>
        <w:bCs/>
        <w:color w:val="000000"/>
      </w:rPr>
    </w:pPr>
    <w:r>
      <w:rPr>
        <w:b/>
        <w:bCs/>
        <w:color w:val="000000"/>
        <w:sz w:val="16"/>
      </w:rPr>
      <w:t>MINISTÉRIO PÚBLICO DO ESTADO DO CEARÁ</w:t>
    </w:r>
  </w:p>
  <w:p>
    <w:pPr>
      <w:pStyle w:val="Contedodoquadro"/>
      <w:spacing w:before="13" w:after="0"/>
      <w:ind w:left="1160" w:right="1154" w:firstLine="3"/>
      <w:jc w:val="center"/>
      <w:rPr>
        <w:b/>
        <w:bCs/>
        <w:color w:val="000000"/>
        <w:sz w:val="20"/>
      </w:rPr>
    </w:pPr>
    <w:r>
      <w:rPr>
        <w:b/>
        <w:bCs/>
        <w:color w:val="000000"/>
        <w:sz w:val="16"/>
      </w:rPr>
      <w:t>FUNDO DE DEFESA DOS DIREITOS DIFUSOS</w:t>
    </w:r>
  </w:p>
  <w:p>
    <w:pPr>
      <w:pStyle w:val="Contedodoquadro"/>
      <w:spacing w:before="13" w:after="0"/>
      <w:ind w:left="1160" w:right="1154" w:firstLine="3"/>
      <w:jc w:val="center"/>
      <w:rPr>
        <w:b/>
        <w:bCs/>
        <w:color w:val="000000"/>
        <w:sz w:val="20"/>
      </w:rPr>
    </w:pPr>
    <w:r>
      <w:rPr>
        <w:b/>
        <w:bCs/>
        <w:color w:val="000000"/>
        <w:sz w:val="16"/>
      </w:rPr>
      <w:t>CONSELHO ESTADUAL GESTOR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551" w:hanging="238"/>
      </w:pPr>
      <w:rPr>
        <w:sz w:val="16"/>
        <w:b/>
        <w:szCs w:val="22"/>
        <w:bCs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2" w:hanging="23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5" w:hanging="23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7" w:hanging="23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0" w:hanging="23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3" w:hanging="23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35" w:hanging="23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8" w:hanging="23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0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1" w:after="0"/>
      <w:ind w:left="551" w:hanging="23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LibreOffice/7.5.0.3$Windows_X86_64 LibreOffice_project/c21113d003cd3efa8c53188764377a8272d9d6de</Application>
  <AppVersion>15.0000</AppVersion>
  <Pages>2</Pages>
  <Words>308</Words>
  <Characters>1695</Characters>
  <CharactersWithSpaces>1915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2023-05-10T18:40:00Z</dcterms:created>
  <dc:creator>Domenico Abbate</dc:creator>
  <dc:description/>
  <dc:language>pt-BR</dc:language>
  <cp:lastModifiedBy/>
  <dcterms:modified xsi:type="dcterms:W3CDTF">2024-01-26T16:10:08Z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2023-05-10T00:00:00Z</vt:filetime>
  </property>
</Properties>
</file>