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14:paraId="0433A55A" wp14:textId="77777777">
      <w:pPr>
        <w:pStyle w:val="Normal"/>
        <w:tabs>
          <w:tab w:val="clear" w:pos="709"/>
          <w:tab w:val="left" w:leader="none" w:pos="6705"/>
        </w:tabs>
        <w:spacing w:before="0" w:after="160" w:line="252" w:lineRule="auto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  <w:t>FORMULÁRIO ELETRÔNICO DE ADESÃO A PROJETO ESTRATÉGICO</w:t>
      </w:r>
    </w:p>
    <w:p xmlns:wp14="http://schemas.microsoft.com/office/word/2010/wordml" w14:paraId="0966C1E2" wp14:textId="77777777">
      <w:pPr>
        <w:pStyle w:val="Normal"/>
        <w:tabs>
          <w:tab w:val="clear" w:pos="709"/>
          <w:tab w:val="left" w:leader="none" w:pos="6705"/>
        </w:tabs>
        <w:spacing w:before="0" w:after="160" w:line="252" w:lineRule="auto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  <w:t xml:space="preserve">Nº MP: </w:t>
      </w:r>
      <w:r>
        <w:rPr>
          <w:rFonts w:ascii="Arial" w:hAnsi="Arial"/>
          <w:b/>
          <w:color w:val="000000"/>
          <w:sz w:val="20"/>
          <w:szCs w:val="20"/>
          <w:u w:val="single"/>
        </w:rPr>
        <w:fldChar w:fldCharType="begin"/>
      </w:r>
      <w:r>
        <w:rPr>
          <w:sz w:val="20"/>
          <w:u w:val="single"/>
          <w:b/>
          <w:szCs w:val="20"/>
          <w:rFonts w:ascii="Arial" w:hAnsi="Arial"/>
          <w:color w:val="000000"/>
        </w:rPr>
        <w:instrText> MERGEFIELD "Nº MP#Retorna o número do processo=1@PROC" </w:instrText>
      </w:r>
      <w:r>
        <w:rPr>
          <w:sz w:val="20"/>
          <w:u w:val="single"/>
          <w:b/>
          <w:szCs w:val="20"/>
          <w:rFonts w:ascii="Arial" w:hAnsi="Arial"/>
          <w:color w:val="000000"/>
        </w:rPr>
        <w:fldChar w:fldCharType="separate"/>
      </w:r>
      <w:r>
        <w:rPr>
          <w:sz w:val="20"/>
          <w:u w:val="single"/>
          <w:b/>
          <w:szCs w:val="20"/>
          <w:rFonts w:ascii="Arial" w:hAnsi="Arial"/>
          <w:color w:val="000000"/>
        </w:rPr>
        <w:t>[Nº MP]</w:t>
      </w:r>
      <w:r>
        <w:rPr>
          <w:sz w:val="20"/>
          <w:u w:val="single"/>
          <w:b/>
          <w:szCs w:val="20"/>
          <w:rFonts w:ascii="Arial" w:hAnsi="Arial"/>
          <w:color w:val="000000"/>
        </w:rPr>
        <w:fldChar w:fldCharType="end"/>
      </w:r>
    </w:p>
    <w:tbl>
      <w:tblPr>
        <w:tblW w:w="9350" w:type="dxa"/>
        <w:jc w:val="left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0"/>
      </w:tblGrid>
      <w:tr xmlns:wp14="http://schemas.microsoft.com/office/word/2010/wordml" w14:paraId="1706A59C" wp14:textId="77777777">
        <w:trPr/>
        <w:tc>
          <w:tcPr>
            <w:tcW w:w="9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6E1A5B8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pacing w:before="0" w:after="0" w:line="240" w:lineRule="auto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IDENTIFICAÇÃO DO PROJETO</w:t>
            </w:r>
          </w:p>
          <w:p w14:paraId="684427FF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pacing w:before="0" w:after="0" w:line="240" w:lineRule="auto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Conforme descrição na intranet.</w:t>
            </w:r>
          </w:p>
        </w:tc>
      </w:tr>
      <w:tr xmlns:wp14="http://schemas.microsoft.com/office/word/2010/wordml" w14:paraId="6A9ACADB" wp14:textId="77777777">
        <w:trPr/>
        <w:tc>
          <w:tcPr>
            <w:tcW w:w="9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3001D36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pacing w:before="0" w:after="0" w:line="240" w:lineRule="auto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PROJETO: "</w:t>
            </w:r>
            <w:r>
              <w:rPr>
                <w:rFonts w:ascii="Arial" w:hAnsi="Arial" w:eastAsia="Times New Roman" w:cs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pt-BR" w:eastAsia="zh-CN" w:bidi="ar-SA"/>
              </w:rPr>
              <w:t>IMUNIZA+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"</w:t>
            </w:r>
          </w:p>
          <w:p w14:paraId="5DAB6C7B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pacing w:before="0" w:after="0" w:line="240" w:lineRule="auto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 xmlns:wp14="http://schemas.microsoft.com/office/word/2010/wordml" w14:paraId="6CF1B964" wp14:textId="77777777">
        <w:trPr/>
        <w:tc>
          <w:tcPr>
            <w:tcW w:w="9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44C8B6A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pacing w:before="0" w:after="0" w:line="240" w:lineRule="auto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ADESÃO</w:t>
            </w:r>
          </w:p>
        </w:tc>
      </w:tr>
      <w:tr xmlns:wp14="http://schemas.microsoft.com/office/word/2010/wordml" w14:paraId="4A5AB561" wp14:textId="77777777">
        <w:trPr/>
        <w:tc>
          <w:tcPr>
            <w:tcW w:w="9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87B0ABC" wp14:textId="77777777"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leader="none" w:pos="6705"/>
              </w:tabs>
              <w:spacing w:before="0" w:after="0" w:line="240" w:lineRule="auto"/>
              <w:ind w:left="709" w:right="0" w:hanging="426"/>
              <w:contextualSpacing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Qual a situação atual da sua comarca que justifica a participação ao projeto? </w:t>
            </w:r>
          </w:p>
          <w:p w14:paraId="02EB378F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pacing w:before="0" w:after="0" w:line="240" w:lineRule="auto"/>
              <w:ind w:left="72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 w14:paraId="3C02F82D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uppressAutoHyphens w:val="true"/>
              <w:bidi w:val="0"/>
              <w:spacing w:before="0" w:after="0" w:line="240" w:lineRule="auto"/>
              <w:ind w:left="283" w:right="283" w:hang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O Município de ____________________ </w:t>
            </w:r>
            <w:r>
              <w:rPr>
                <w:rFonts w:ascii="Arial" w:hAnsi="Arial"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lang w:val="pt-BR" w:eastAsia="zh-CN" w:bidi="ar-SA"/>
              </w:rPr>
              <w:t xml:space="preserve">não atingiu as metas vacinais do </w:t>
            </w:r>
            <w:r>
              <w:rPr>
                <w:rFonts w:ascii="Arial" w:hAnsi="Arial"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lang w:val="pt-BR" w:eastAsia="zh-CN" w:bidi="ar-SA"/>
              </w:rPr>
              <w:t>P</w:t>
            </w:r>
            <w:r>
              <w:rPr>
                <w:rFonts w:ascii="Arial" w:hAnsi="Arial"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lang w:val="pt-BR" w:eastAsia="zh-CN" w:bidi="ar-SA"/>
              </w:rPr>
              <w:t xml:space="preserve">rograma </w:t>
            </w:r>
            <w:r>
              <w:rPr>
                <w:rFonts w:ascii="Arial" w:hAnsi="Arial"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lang w:val="pt-BR" w:eastAsia="zh-CN" w:bidi="ar-SA"/>
              </w:rPr>
              <w:t>N</w:t>
            </w:r>
            <w:r>
              <w:rPr>
                <w:rFonts w:ascii="Arial" w:hAnsi="Arial"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lang w:val="pt-BR" w:eastAsia="zh-CN" w:bidi="ar-SA"/>
              </w:rPr>
              <w:t xml:space="preserve">acional de </w:t>
            </w:r>
            <w:r>
              <w:rPr>
                <w:rFonts w:ascii="Arial" w:hAnsi="Arial"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lang w:val="pt-BR" w:eastAsia="zh-CN" w:bidi="ar-SA"/>
              </w:rPr>
              <w:t>I</w:t>
            </w:r>
            <w:r>
              <w:rPr>
                <w:rFonts w:ascii="Arial" w:hAnsi="Arial"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lang w:val="pt-BR" w:eastAsia="zh-CN" w:bidi="ar-SA"/>
              </w:rPr>
              <w:t xml:space="preserve">munizações </w:t>
            </w:r>
            <w:r>
              <w:rPr>
                <w:rFonts w:ascii="Arial" w:hAnsi="Arial"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lang w:val="pt-BR" w:eastAsia="zh-CN" w:bidi="ar-SA"/>
              </w:rPr>
              <w:t>(PNI)</w:t>
            </w:r>
            <w:r>
              <w:rPr>
                <w:rFonts w:ascii="Arial" w:hAnsi="Arial"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lang w:val="pt-BR" w:eastAsia="zh-CN" w:bidi="ar-SA"/>
              </w:rPr>
              <w:t>, conforme diagnóstico feito pelo Caosaúde, baseado no boletim epidemiológico das coberturas vacinais emitido pela SESA, em 31/12/2022, resumido na tabela abaixo:</w:t>
            </w:r>
          </w:p>
          <w:p w14:paraId="6A05A809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pacing w:before="0" w:after="0" w:line="240" w:lineRule="auto"/>
              <w:ind w:left="720" w:right="0" w:hanging="0"/>
              <w:jc w:val="left"/>
              <w:rPr>
                <w:rFonts w:eastAsia="Times New Roman" w:cs="Times New Roman"/>
                <w:color w:val="auto"/>
                <w:kern w:val="2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kern w:val="2"/>
                <w:lang w:val="pt-BR" w:eastAsia="zh-CN" w:bidi="ar-SA"/>
              </w:rPr>
            </w:r>
          </w:p>
          <w:tbl>
            <w:tblPr>
              <w:tblW w:w="8670" w:type="dxa"/>
              <w:jc w:val="left"/>
              <w:tblInd w:w="29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2949"/>
              <w:gridCol w:w="5721"/>
            </w:tblGrid>
            <w:tr w14:paraId="713E5F13" wp14:textId="77777777">
              <w:trPr/>
              <w:tc>
                <w:tcPr>
                  <w:tcW w:w="29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</w:tcPr>
                <w:p w14:paraId="4BF8A5D5" wp14:textId="77777777">
                  <w:pPr>
                    <w:pStyle w:val="Corpodotexto"/>
                    <w:widowControl w:val="false"/>
                    <w:jc w:val="center"/>
                    <w:rPr>
                      <w:rFonts w:ascii="Arial" w:hAnsi="Arial"/>
                      <w:b/>
                      <w:b/>
                      <w:bCs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Vacina</w:t>
                  </w:r>
                </w:p>
                <w:p w14:paraId="5A39BBE3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center"/>
                    <w:rPr>
                      <w:rFonts w:ascii="Arial" w:hAnsi="Arial"/>
                      <w:b/>
                      <w:b/>
                      <w:bCs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  <w:tc>
                <w:tcPr>
                  <w:tcW w:w="57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39EB7977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center"/>
                    <w:rPr>
                      <w:rFonts w:ascii="Arial" w:hAnsi="Arial"/>
                      <w:b/>
                      <w:b/>
                      <w:bCs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/>
                      <w:bCs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Cobertura Vacinal (%) das vacinas em crianças menores de dois anos de idade, janeiro a dezembro de 2022</w:t>
                  </w:r>
                </w:p>
              </w:tc>
            </w:tr>
            <w:tr w14:paraId="77E6836F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77CE5109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BCG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41C8F396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2B0B2309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28804FA9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Rotavírus Humano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72A3D3EC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7423E963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1DA1B3B3" wp14:textId="77777777">
                  <w:pPr>
                    <w:pStyle w:val="Corpodotexto"/>
                    <w:widowControl w:val="false"/>
                    <w:spacing w:before="0" w:after="12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Poliomielite(&lt; 1 ano)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0D0B940D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1772CC06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1ECB4B67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Poliomielite(VOP/VIP)(1ºREF)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0E27B00A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36B5EFFC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7014A556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Pneumocóccica(1 ano)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60061E4C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6D8FCDF4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75E2073C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Pentavalente (&lt; 1 ano)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44EAFD9C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717F0734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3D021AEB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Tríplice Viral - D2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4B94D5A5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72EDA7C1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56483D11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Menigocócica Conj.C(&lt; 1 ano)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3DEEC669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727D6D5C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2044E839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Varicela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3656B9AB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5BF36BB2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659679C6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Hepatite A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45FB0818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0B90C2D6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0E7730CA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FA(&lt; 1 ano)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049F31CB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0D797397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07A1B6E9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Pneumocóccica(&lt;1 ano)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53128261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1FF4CB9C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6599CA50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Tríplice Viral - D1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62486C05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3B49FBB2" wp14:textId="77777777">
              <w:trPr/>
              <w:tc>
                <w:tcPr>
                  <w:tcW w:w="2949" w:type="dxa"/>
                  <w:tcBorders>
                    <w:left w:val="single" w:color="000000" w:sz="4" w:space="0"/>
                    <w:bottom w:val="single" w:color="000000" w:sz="4" w:space="0"/>
                  </w:tcBorders>
                </w:tcPr>
                <w:p w14:paraId="669AB5A3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  <w:lang w:val="pt-BR"/>
                    </w:rPr>
                    <w:t>Menigocócica Conj.C(1 ano)</w:t>
                  </w:r>
                </w:p>
              </w:tc>
              <w:tc>
                <w:tcPr>
                  <w:tcW w:w="5721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4101652C" wp14:textId="77777777">
                  <w:pPr>
                    <w:pStyle w:val="Contedodatabela"/>
                    <w:widowControl w:val="false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r>
                </w:p>
              </w:tc>
            </w:tr>
            <w:tr w14:paraId="5500CC05" wp14:textId="77777777">
              <w:trPr/>
              <w:tc>
                <w:tcPr>
                  <w:tcW w:w="8670" w:type="dxa"/>
                  <w:gridSpan w:val="2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14:paraId="60FF70B0" wp14:textId="77777777">
                  <w:pPr>
                    <w:pStyle w:val="Corpodotexto"/>
                    <w:widowControl w:val="false"/>
                    <w:spacing w:before="0" w:after="0"/>
                    <w:ind w:left="0" w:right="0" w:hanging="0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Arial" w:hAnsi="Arial"/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0"/>
                      <w:szCs w:val="20"/>
                      <w:u w:val="none"/>
                    </w:rPr>
                    <w:t>Fonte: sipni.datasus.gov.br. Acesso em 16 de janeiro de 2023. Dados preliminares, sujeitos à alteração, referente ao período de janeiro a dezembro de 2022</w:t>
                  </w:r>
                </w:p>
              </w:tc>
            </w:tr>
          </w:tbl>
          <w:p w14:paraId="4B99056E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pacing w:before="0" w:after="0" w:line="240" w:lineRule="auto"/>
              <w:ind w:left="72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 w14:paraId="1299C43A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pacing w:before="0" w:after="0" w:line="240" w:lineRule="auto"/>
              <w:ind w:left="72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 xmlns:wp14="http://schemas.microsoft.com/office/word/2010/wordml" w14:paraId="1FC25C12" wp14:textId="77777777">
        <w:trPr/>
        <w:tc>
          <w:tcPr>
            <w:tcW w:w="93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DDBEF00" wp14:textId="77777777"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leader="none" w:pos="6705"/>
              </w:tabs>
              <w:spacing w:before="0" w:after="0" w:line="240" w:lineRule="auto"/>
              <w:ind w:left="709" w:right="0" w:hanging="426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 w14:paraId="3461D779" wp14:textId="77777777"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leader="none" w:pos="6705"/>
              </w:tabs>
              <w:spacing w:before="0" w:after="0" w:line="240" w:lineRule="auto"/>
              <w:ind w:left="709" w:right="0" w:hanging="426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 w14:paraId="3CF2D8B6" wp14:textId="77777777"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leader="none" w:pos="6705"/>
              </w:tabs>
              <w:spacing w:before="0" w:after="0" w:line="240" w:lineRule="auto"/>
              <w:ind w:left="709" w:right="0" w:hanging="426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 w14:paraId="0FB78278" wp14:textId="77777777"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leader="none" w:pos="6705"/>
              </w:tabs>
              <w:spacing w:before="0" w:after="0" w:line="240" w:lineRule="auto"/>
              <w:ind w:left="709" w:right="0" w:hanging="426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 w14:paraId="1FC39945" wp14:textId="77777777"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leader="none" w:pos="6705"/>
              </w:tabs>
              <w:spacing w:before="0" w:after="0" w:line="240" w:lineRule="auto"/>
              <w:ind w:left="709" w:right="0" w:hanging="426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 w14:paraId="70A5D7BF" wp14:textId="77777777"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leader="none" w:pos="6705"/>
              </w:tabs>
              <w:suppressAutoHyphens w:val="true"/>
              <w:bidi w:val="0"/>
              <w:spacing w:before="0" w:after="0" w:line="240" w:lineRule="auto"/>
              <w:ind w:left="283" w:right="0" w:hanging="0"/>
              <w:contextualSpacing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Qual o resultado esperado com a sua participação?</w:t>
            </w:r>
          </w:p>
          <w:p w14:paraId="4EBFEA8E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uppressAutoHyphens w:val="true"/>
              <w:bidi w:val="0"/>
              <w:spacing w:before="0" w:after="0" w:line="240" w:lineRule="auto"/>
              <w:ind w:left="283" w:right="340" w:hang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a) Melhoria </w:t>
            </w:r>
            <w:r>
              <w:rPr>
                <w:rFonts w:ascii="Arial" w:hAnsi="Arial"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0"/>
                <w:szCs w:val="20"/>
                <w:u w:val="none"/>
                <w:lang w:val="pt-BR" w:eastAsia="zh-CN" w:bidi="ar-SA"/>
              </w:rPr>
              <w:t>dos índices de cobertura vacinal infantil no município de _______________, para fins de atingir as metas vacinais preconizadas pelo Ministério da Saúde - 90% da BCG e 95% das demais vacinas.</w:t>
            </w:r>
          </w:p>
          <w:p w14:paraId="0562CB0E" wp14:textId="77777777">
            <w:pPr>
              <w:pStyle w:val="Normal"/>
              <w:widowControl w:val="false"/>
              <w:tabs>
                <w:tab w:val="clear" w:pos="709"/>
                <w:tab w:val="left" w:leader="none" w:pos="6705"/>
              </w:tabs>
              <w:spacing w:before="0" w:after="0" w:line="240" w:lineRule="auto"/>
              <w:ind w:left="709" w:right="0" w:hanging="42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  <w:p w14:paraId="39BC1DC5" wp14:textId="77777777">
            <w:pPr>
              <w:pStyle w:val="ListParagraph"/>
              <w:widowControl w:val="false"/>
              <w:tabs>
                <w:tab w:val="clear" w:pos="709"/>
                <w:tab w:val="left" w:leader="none" w:pos="6705"/>
              </w:tabs>
              <w:suppressAutoHyphens w:val="true"/>
              <w:bidi w:val="0"/>
              <w:spacing w:before="0" w:after="0" w:line="240" w:lineRule="auto"/>
              <w:ind w:left="283" w:right="0" w:hanging="0"/>
              <w:contextualSpacing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OBSERVAÇÃO: O formulário de adesão leva em consideração também as previsões dos resultados esperados constantes no Termo de Abertura do Projeto. </w:t>
            </w:r>
          </w:p>
        </w:tc>
      </w:tr>
    </w:tbl>
    <w:p xmlns:wp14="http://schemas.microsoft.com/office/word/2010/wordml" w14:paraId="176CFFEA" wp14:textId="77777777">
      <w:pPr>
        <w:pStyle w:val="Normal"/>
        <w:widowControl w:val="false"/>
        <w:tabs>
          <w:tab w:val="clear" w:pos="709"/>
          <w:tab w:val="left" w:leader="none" w:pos="6705"/>
        </w:tabs>
        <w:spacing w:before="0" w:after="160" w:line="252" w:lineRule="auto"/>
        <w:ind w:left="1701" w:right="1841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Requerimento emitido nos termos do Art. 4º, § único do Ato Normativo nº 142/2020.</w:t>
      </w:r>
    </w:p>
    <w:p xmlns:wp14="http://schemas.microsoft.com/office/word/2010/wordml" w14:paraId="55922C67" wp14:textId="77777777">
      <w:pPr>
        <w:pStyle w:val="Normal"/>
        <w:tabs>
          <w:tab w:val="clear" w:pos="709"/>
          <w:tab w:val="left" w:leader="none" w:pos="6705"/>
        </w:tabs>
        <w:spacing w:before="0" w:after="160" w:line="252" w:lineRule="auto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REQUERENTE</w:t>
      </w:r>
    </w:p>
    <w:p xmlns:wp14="http://schemas.microsoft.com/office/word/2010/wordml" w14:paraId="1B66CD8C" wp14:textId="77777777">
      <w:pPr>
        <w:pStyle w:val="Normal"/>
        <w:tabs>
          <w:tab w:val="clear" w:pos="709"/>
          <w:tab w:val="left" w:leader="none" w:pos="6705"/>
        </w:tabs>
        <w:spacing w:before="0" w:after="160" w:line="252" w:lineRule="auto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NOME DO MEMBRO:</w:t>
      </w:r>
    </w:p>
    <w:p xmlns:wp14="http://schemas.microsoft.com/office/word/2010/wordml" w14:paraId="11DD0BDB" wp14:textId="77777777">
      <w:pPr>
        <w:pStyle w:val="Normal"/>
        <w:tabs>
          <w:tab w:val="clear" w:pos="709"/>
          <w:tab w:val="left" w:leader="none" w:pos="6705"/>
        </w:tabs>
        <w:spacing w:before="0" w:after="160" w:line="252" w:lineRule="auto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PROMOTORIA DE JUSTIÇA:</w:t>
      </w:r>
    </w:p>
    <w:p xmlns:wp14="http://schemas.microsoft.com/office/word/2010/wordml" w14:paraId="13E89378" wp14:textId="77777777">
      <w:pPr>
        <w:pStyle w:val="Normal"/>
        <w:tabs>
          <w:tab w:val="clear" w:pos="709"/>
          <w:tab w:val="left" w:leader="none" w:pos="6705"/>
        </w:tabs>
        <w:spacing w:before="0" w:after="160" w:line="252" w:lineRule="auto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CONTATO: (    )</w:t>
      </w:r>
    </w:p>
    <w:p xmlns:wp14="http://schemas.microsoft.com/office/word/2010/wordml" w14:paraId="4803555D" wp14:textId="77777777">
      <w:pPr>
        <w:pStyle w:val="Normal"/>
        <w:tabs>
          <w:tab w:val="clear" w:pos="709"/>
          <w:tab w:val="left" w:leader="none" w:pos="6705"/>
        </w:tabs>
        <w:spacing w:before="0" w:after="160" w:line="252" w:lineRule="auto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EMAIL INSTITUCIONAL:</w:t>
      </w:r>
    </w:p>
    <w:p xmlns:wp14="http://schemas.microsoft.com/office/word/2010/wordml" w14:paraId="7E0BEFAA" wp14:textId="77777777">
      <w:pPr>
        <w:pStyle w:val="Normal"/>
        <w:tabs>
          <w:tab w:val="clear" w:pos="709"/>
          <w:tab w:val="left" w:leader="none" w:pos="6705"/>
        </w:tabs>
        <w:spacing w:before="0" w:after="160" w:line="252" w:lineRule="auto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Data: </w:t>
      </w:r>
      <w:r>
        <w:rPr>
          <w:rFonts w:ascii="Arial" w:hAnsi="Arial"/>
          <w:b/>
          <w:color w:val="000000"/>
          <w:sz w:val="20"/>
          <w:szCs w:val="20"/>
        </w:rPr>
        <w:fldChar w:fldCharType="begin"/>
      </w:r>
      <w:r>
        <w:rPr>
          <w:sz w:val="20"/>
          <w:b/>
          <w:szCs w:val="20"/>
          <w:rFonts w:ascii="Arial" w:hAnsi="Arial"/>
          <w:color w:val="000000"/>
        </w:rPr>
        <w:instrText> MERGEFIELD "Município do endereço do órgão#Retorna o município do endereço do órgão=648@VINC" </w:instrText>
      </w:r>
      <w:r>
        <w:rPr>
          <w:sz w:val="20"/>
          <w:b/>
          <w:szCs w:val="20"/>
          <w:rFonts w:ascii="Arial" w:hAnsi="Arial"/>
          <w:color w:val="000000"/>
        </w:rPr>
        <w:fldChar w:fldCharType="separate"/>
      </w:r>
      <w:r>
        <w:rPr>
          <w:sz w:val="20"/>
          <w:b/>
          <w:szCs w:val="20"/>
          <w:rFonts w:ascii="Arial" w:hAnsi="Arial"/>
          <w:color w:val="000000"/>
        </w:rPr>
        <w:t>[Município do endereço do órgão]</w:t>
      </w:r>
      <w:r>
        <w:rPr>
          <w:sz w:val="20"/>
          <w:b/>
          <w:szCs w:val="20"/>
          <w:rFonts w:ascii="Arial" w:hAnsi="Arial"/>
          <w:color w:val="000000"/>
        </w:rPr>
        <w:fldChar w:fldCharType="end"/>
      </w:r>
      <w:r>
        <w:rPr>
          <w:rFonts w:ascii="Arial" w:hAnsi="Arial"/>
          <w:b/>
          <w:color w:val="000000"/>
          <w:sz w:val="20"/>
          <w:szCs w:val="20"/>
        </w:rPr>
        <w:t xml:space="preserve">, </w:t>
      </w:r>
      <w:r>
        <w:rPr>
          <w:rFonts w:ascii="Arial" w:hAnsi="Arial"/>
          <w:b/>
          <w:color w:val="000000"/>
          <w:sz w:val="20"/>
          <w:szCs w:val="20"/>
        </w:rPr>
        <w:fldChar w:fldCharType="begin"/>
      </w:r>
      <w:r>
        <w:rPr>
          <w:sz w:val="20"/>
          <w:b/>
          <w:szCs w:val="20"/>
          <w:rFonts w:ascii="Arial" w:hAnsi="Arial"/>
          <w:color w:val="000000"/>
        </w:rPr>
        <w:instrText> MERGEFIELD "Data da finalização por extenso#Retorna a data da finalização do documento gerado por extenso=691@SIST" </w:instrText>
      </w:r>
      <w:r>
        <w:rPr>
          <w:sz w:val="20"/>
          <w:b/>
          <w:szCs w:val="20"/>
          <w:rFonts w:ascii="Arial" w:hAnsi="Arial"/>
          <w:color w:val="000000"/>
        </w:rPr>
        <w:fldChar w:fldCharType="separate"/>
      </w:r>
      <w:r>
        <w:rPr>
          <w:sz w:val="20"/>
          <w:b/>
          <w:szCs w:val="20"/>
          <w:rFonts w:ascii="Arial" w:hAnsi="Arial"/>
          <w:color w:val="000000"/>
        </w:rPr>
        <w:t>[Data da finalização por extenso]</w:t>
      </w:r>
      <w:r>
        <w:rPr>
          <w:sz w:val="20"/>
          <w:b/>
          <w:szCs w:val="20"/>
          <w:rFonts w:ascii="Arial" w:hAnsi="Arial"/>
          <w:color w:val="000000"/>
        </w:rPr>
        <w:fldChar w:fldCharType="end"/>
      </w:r>
    </w:p>
    <w:p xmlns:wp14="http://schemas.microsoft.com/office/word/2010/wordml" w14:paraId="34CE0A41" wp14:textId="77777777">
      <w:pPr>
        <w:pStyle w:val="Normal"/>
        <w:tabs>
          <w:tab w:val="clear" w:pos="709"/>
          <w:tab w:val="left" w:leader="none" w:pos="6705"/>
        </w:tabs>
        <w:spacing w:before="0" w:after="160" w:line="252" w:lineRule="auto"/>
        <w:ind w:left="0" w:right="0" w:hanging="0"/>
        <w:jc w:val="left"/>
        <w:rPr>
          <w:rFonts w:ascii="Arial" w:hAnsi="Arial"/>
          <w:b/>
          <w:b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</w:r>
    </w:p>
    <w:p xmlns:wp14="http://schemas.microsoft.com/office/word/2010/wordml" w14:paraId="6A148E08" wp14:textId="77777777">
      <w:pPr>
        <w:pStyle w:val="Normal"/>
        <w:tabs>
          <w:tab w:val="clear" w:pos="709"/>
          <w:tab w:val="left" w:leader="none" w:pos="6705"/>
        </w:tabs>
        <w:bidi w:val="0"/>
        <w:spacing w:before="0" w:after="160" w:line="252" w:lineRule="auto"/>
        <w:ind w:left="0" w:right="0"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  <w:szCs w:val="20"/>
          <w:u w:val="single"/>
        </w:rPr>
        <w:t>Documento assinado digitalmente</w:t>
      </w:r>
    </w:p>
    <w:sectPr>
      <w:headerReference w:type="default" r:id="rId2"/>
      <w:footerReference w:type="default" r:id="rId3"/>
      <w:type w:val="nextPage"/>
      <w:pgSz w:w="11906" w:h="16838" w:orient="portrait"/>
      <w:pgMar w:top="1417" w:right="1701" w:bottom="1417" w:left="1701" w:header="788" w:footer="769" w:gutter="0"/>
      <w:pgNumType w:fmt="decimal"/>
      <w:formProt w:val="false"/>
      <w:textDirection w:val="lrTb"/>
      <w:docGrid w:type="default" w:linePitch="360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2946DB82" wp14:textId="77777777">
    <w:pPr>
      <w:pStyle w:val="Normal"/>
      <w:rPr>
        <w:b/>
        <w:b/>
        <w:sz w:val="18"/>
        <w:szCs w:val="18"/>
      </w:rPr>
    </w:pPr>
    <w:r>
      <w:rPr/>
      <w:drawing>
        <wp:inline xmlns:wp14="http://schemas.microsoft.com/office/word/2010/wordprocessingDrawing" distT="0" distB="0" distL="0" distR="0" wp14:anchorId="29CADE44" wp14:editId="7777777">
          <wp:extent cx="5741670" cy="6286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7D70317B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</w:r>
    <w:r>
      <w:rPr>
        <w:sz w:val="20"/>
        <w:szCs w:val="20"/>
      </w:rPr>
      <w:t>Avenida Antônio Sales, nº 1740, Bairro: Dionísio Torres – Fortaleza/CE – CEP: 60135-101</w:t>
    </w:r>
  </w:p>
  <w:p xmlns:wp14="http://schemas.microsoft.com/office/word/2010/wordml" w14:paraId="5E15D6BF" wp14:textId="77777777">
    <w:pPr>
      <w:pStyle w:val="Rodap"/>
      <w:tabs>
        <w:tab w:val="center" w:leader="none" w:pos="4419"/>
        <w:tab w:val="center" w:leader="none" w:pos="4819"/>
        <w:tab w:val="right" w:leader="none" w:pos="8560"/>
        <w:tab w:val="right" w:leader="none" w:pos="8838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3265-1641 / caosaude@mpce.mp.br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62EBF3C5" wp14:textId="77777777">
    <w:pPr>
      <w:pStyle w:val="Normal"/>
      <w:rPr>
        <w:b/>
        <w:b/>
        <w:bCs/>
      </w:rPr>
    </w:pPr>
    <w:r>
      <w:rPr/>
      <w:drawing>
        <wp:inline xmlns:wp14="http://schemas.microsoft.com/office/word/2010/wordprocessingDrawing" distT="0" distB="0" distL="0" distR="0" wp14:anchorId="3D541424" wp14:editId="7777777">
          <wp:extent cx="5759450" cy="52832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2A11624B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  <w:t>CENTRO DE APOIO OPERACIONAL DA SAÚDE – CAOSAÚDE</w:t>
    </w:r>
  </w:p>
  <w:p xmlns:wp14="http://schemas.microsoft.com/office/word/2010/wordml" w14:paraId="6D98A12B" wp14:textId="77777777">
    <w:pPr>
      <w:pStyle w:val="Corpodotexto"/>
      <w:spacing w:before="0" w:after="57"/>
      <w:jc w:val="center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4b260ef9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6"/>
        <w:b/>
        <w:szCs w:val="22"/>
        <w:bCs/>
        <w:rFonts w:cs="Courier New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743417c4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50"/>
  <w:displayBackgroundShape/>
  <w:embedSystemFonts/>
  <w:trackRevisions w:val="false"/>
  <w:defaultTabStop w:val="709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  <w14:docId w14:val="043D3722"/>
  <w15:docId w15:val="{94289A06-EBCD-4F95-9BF5-727E038AB86E}"/>
  <w:rsids>
    <w:rsidRoot w:val="631F03FE"/>
    <w:rsid w:val="631F03FE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32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980" w:hanging="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1701" w:hanging="0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2127" w:hanging="0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>
      <w:rFonts w:ascii="Arial" w:hAnsi="Arial" w:cs="Courier New"/>
      <w:b/>
      <w:bCs/>
      <w:sz w:val="26"/>
      <w:szCs w:val="22"/>
    </w:rPr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"/>
    </w:rPr>
  </w:style>
  <w:style w:type="character" w:styleId="WW8Num2z1" w:customStyle="1">
    <w:name w:val="WW8Num2z1"/>
    <w:qFormat/>
    <w:rPr>
      <w:rFonts w:ascii="OpenSymbol" w:hAnsi="Open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>
      <w:rFonts w:ascii="Arial" w:hAnsi="Arial" w:cs="Courier New"/>
      <w:b/>
      <w:bCs/>
      <w:sz w:val="26"/>
      <w:szCs w:val="22"/>
    </w:rPr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OpenSymbol"/>
      <w:kern w:val="2"/>
      <w:sz w:val="24"/>
      <w:szCs w:val="24"/>
      <w:lang w:val="pt" w:eastAsia="pt-BR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1" w:customStyle="1">
    <w:name w:val="Fonte parág. padrão1"/>
    <w:qFormat/>
    <w:rPr/>
  </w:style>
  <w:style w:type="character" w:styleId="Txttitleblack1" w:customStyle="1">
    <w:name w:val="txttitleblack1"/>
    <w:basedOn w:val="Fontepargpadro1"/>
    <w:qFormat/>
    <w:rPr>
      <w:rFonts w:ascii="Verdana" w:hAnsi="Verdana" w:cs="Verdana"/>
      <w:strike w:val="false"/>
      <w:dstrike w:val="false"/>
      <w:color w:val="000000"/>
      <w:sz w:val="16"/>
      <w:szCs w:val="16"/>
      <w:u w:val="none"/>
    </w:rPr>
  </w:style>
  <w:style w:type="character" w:styleId="Noticiastitulos1" w:customStyle="1">
    <w:name w:val="noticias-titulos1"/>
    <w:basedOn w:val="Fontepargpadro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Spellingerrorscx168548192" w:customStyle="1">
    <w:name w:val="spellingerror scx168548192"/>
    <w:basedOn w:val="Fontepargpadro3"/>
    <w:qFormat/>
    <w:rPr/>
  </w:style>
  <w:style w:type="character" w:styleId="Normaltextrunscx168548192" w:customStyle="1">
    <w:name w:val="normaltextrun scx168548192"/>
    <w:basedOn w:val="Fontepargpadro3"/>
    <w:qFormat/>
    <w:rPr/>
  </w:style>
  <w:style w:type="character" w:styleId="Appleconvertedspace" w:customStyle="1">
    <w:name w:val="apple-converted-space"/>
    <w:basedOn w:val="Fontepargpadro3"/>
    <w:qFormat/>
    <w:rPr/>
  </w:style>
  <w:style w:type="character" w:styleId="Strong">
    <w:name w:val="Strong"/>
    <w:basedOn w:val="Fontepargpadro3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1a66"/>
    <w:rPr>
      <w:kern w:val="2"/>
      <w:sz w:val="24"/>
      <w:szCs w:val="24"/>
      <w:lang w:eastAsia="zh-CN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755998"/>
    <w:rPr>
      <w:rFonts w:ascii="Calibri" w:hAnsi="Calibri" w:eastAsia="Calibri" w:cs="Arial" w:asciiTheme="minorHAnsi" w:hAnsiTheme="minorHAnsi" w:eastAsiaTheme="minorHAnsi" w:cstheme="minorBidi"/>
      <w:lang w:eastAsia="en-US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5599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c2703"/>
    <w:rPr>
      <w:color w:val="605E5C"/>
      <w:shd w:val="clear" w:fill="E1DFDD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leader="none" w:pos="4419"/>
        <w:tab w:val="right" w:leader="none" w:pos="8838"/>
      </w:tabs>
    </w:pPr>
    <w:rPr/>
  </w:style>
  <w:style w:type="paragraph" w:styleId="Corpodotextorecuado">
    <w:name w:val="Body Text Indent"/>
    <w:basedOn w:val="Normal"/>
    <w:pPr>
      <w:ind w:left="1701" w:hanging="0"/>
      <w:jc w:val="both"/>
    </w:pPr>
    <w:rPr>
      <w:rFonts w:ascii="Courier New" w:hAnsi="Courier New" w:cs="Courier New"/>
      <w:sz w:val="28"/>
      <w:szCs w:val="20"/>
    </w:rPr>
  </w:style>
  <w:style w:type="paragraph" w:styleId="Recuodecorpodetexto31" w:customStyle="1">
    <w:name w:val="Recuo de corpo de texto 31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Recuodecorpodetexto21" w:customStyle="1">
    <w:name w:val="Recuo de corpo de texto 21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Noticiasdescricao" w:customStyle="1">
    <w:name w:val="noticias-descricao"/>
    <w:basedOn w:val="Normal"/>
    <w:qFormat/>
    <w:pPr>
      <w:spacing w:before="100" w:after="100"/>
    </w:pPr>
    <w:rPr/>
  </w:style>
  <w:style w:type="paragraph" w:styleId="Recuodecorpodetexto22" w:customStyle="1">
    <w:name w:val="Recuo de corpo de texto 22"/>
    <w:basedOn w:val="Normal"/>
    <w:qFormat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styleId="Recuodecorpodetexto32" w:customStyle="1">
    <w:name w:val="Recuo de corpo de texto 32"/>
    <w:basedOn w:val="Normal"/>
    <w:qFormat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otext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Paragraphscx168548192" w:customStyle="1">
    <w:name w:val="paragraph scx16854819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012d46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55998"/>
    <w:pPr>
      <w:suppressAutoHyphens w:val="false"/>
    </w:pPr>
    <w:rPr>
      <w:rFonts w:ascii="Calibri" w:hAnsi="Calibri" w:eastAsia="Calibri" w:cs="Arial" w:asciiTheme="minorHAnsi" w:hAnsiTheme="minorHAnsi" w:eastAsiaTheme="minorHAnsi" w:cstheme="minorBidi"/>
      <w:kern w:val="0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Relationship Type="http://schemas.openxmlformats.org/officeDocument/2006/relationships/customXml" Target="../customXml/item1.xml" Id="rId8" /><Relationship Type="http://schemas.openxmlformats.org/officeDocument/2006/relationships/customXml" Target="../customXml/item2.xml" Id="rId9" /><Relationship Type="http://schemas.openxmlformats.org/officeDocument/2006/relationships/customXml" Target="../customXml/item3.xml" Id="rId10" /><Relationship Type="http://schemas.openxmlformats.org/officeDocument/2006/relationships/customXml" Target="../customXml/item4.xml" Id="rId11" /><Relationship Type="http://schemas.openxmlformats.org/officeDocument/2006/relationships/customXml" Target="../customXml/item5.xml" Id="rId12" 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826c6-e447-4bf9-bdb5-85201d3b2bf7" xsi:nil="true"/>
    <lcf76f155ced4ddcb4097134ff3c332f xmlns="2ab43680-45a3-4f42-b7ea-4162809600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7" ma:contentTypeDescription="Crie um novo documento." ma:contentTypeScope="" ma:versionID="4a6d27eea86d1fddfa99b69420c0a142">
  <xsd:schema xmlns:xsd="http://www.w3.org/2001/XMLSchema" xmlns:xs="http://www.w3.org/2001/XMLSchema" xmlns:p="http://schemas.microsoft.com/office/2006/metadata/properties" xmlns:ns2="2ab43680-45a3-4f42-b7ea-416280960052" xmlns:ns3="0454bb23-75f9-49b4-8f49-28facf1b264c" xmlns:ns4="d71826c6-e447-4bf9-bdb5-85201d3b2bf7" targetNamespace="http://schemas.microsoft.com/office/2006/metadata/properties" ma:root="true" ma:fieldsID="6baeadac770ca540e7899b62937ee53b" ns2:_="" ns3:_="" ns4:_="">
    <xsd:import namespace="2ab43680-45a3-4f42-b7ea-416280960052"/>
    <xsd:import namespace="0454bb23-75f9-49b4-8f49-28facf1b264c"/>
    <xsd:import namespace="d71826c6-e447-4bf9-bdb5-85201d3b2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f255419-c566-42b2-8349-0f1d37888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bb23-75f9-49b4-8f49-28facf1b2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6c6-e447-4bf9-bdb5-85201d3b2b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c362fc7-2a2e-49d5-a1ad-20fea67d84a9}" ma:internalName="TaxCatchAll" ma:showField="CatchAllData" ma:web="d71826c6-e447-4bf9-bdb5-85201d3b2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60817-9CCB-4479-9A67-384B8583AFFC}"/>
</file>

<file path=customXml/itemProps4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2021-08-30T17:31:00.0000000Z</dcterms:created>
  <dc:creator>rafael.assuncao</dc:creator>
  <dc:description/>
  <dc:language>pt-BR</dc:language>
  <lastModifiedBy>Nairim Tatiane Lima Chaves</lastModifiedBy>
  <dcterms:modified xsi:type="dcterms:W3CDTF">2023-02-15T13:50:48.8400822Z</dcterms:modified>
  <revision>23</revision>
  <dc:subject/>
  <dc:title>PROCESSO Nº 01394068-6: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0x010100BA6B3270C43598489DE42F682EBF567F</vt:lpwstr>
  </property>
  <property fmtid="{D5CDD505-2E9C-101B-9397-08002B2CF9AE}" pid="4" name="MediaServiceImageTags">
    <vt:lpwstr/>
  </property>
  <property fmtid="{D5CDD505-2E9C-101B-9397-08002B2CF9AE}" pid="5" name="Order">
    <vt:r8>544200</vt:r8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display_urn:schemas-microsoft-com:office:office#Author">
    <vt:lpwstr>Roberto Bruno Pereira Silva</vt:lpwstr>
  </property>
  <property fmtid="{D5CDD505-2E9C-101B-9397-08002B2CF9AE}" pid="11" name="display_urn:schemas-microsoft-com:office:office#Editor">
    <vt:lpwstr>Roberto Bruno Pereira Silva</vt:lpwstr>
  </property>
  <property fmtid="{D5CDD505-2E9C-101B-9397-08002B2CF9AE}" pid="12" name="xd_ProgID">
    <vt:lpwstr/>
  </property>
  <property fmtid="{D5CDD505-2E9C-101B-9397-08002B2CF9AE}" pid="13" name="xd_Signature">
    <vt:bool>0</vt:bool>
  </property>
</Properties>
</file>