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spacing w:lineRule="auto" w:line="360"/>
        <w:rPr/>
      </w:pPr>
      <w:r>
        <w:rPr/>
      </w:r>
    </w:p>
    <w:p>
      <w:pPr>
        <w:pStyle w:val="Normal"/>
        <w:keepNext/>
        <w:widowControl/>
        <w:numPr>
          <w:ilvl w:val="1"/>
          <w:numId w:val="1"/>
        </w:numPr>
        <w:spacing w:lineRule="auto" w:line="360"/>
        <w:jc w:val="center"/>
        <w:rPr/>
      </w:pPr>
      <w:r>
        <w:rPr>
          <w:rFonts w:eastAsia="Arial" w:cs="Arial" w:ascii="Arial" w:hAnsi="Arial"/>
          <w:b/>
          <w:color w:val="000000"/>
          <w:sz w:val="22"/>
          <w:szCs w:val="22"/>
          <w:shd w:fill="FFFFFF" w:val="clear"/>
        </w:rPr>
        <w:t xml:space="preserve">RECOMENDAÇÃO n° </w:t>
      </w:r>
    </w:p>
    <w:p>
      <w:pPr>
        <w:pStyle w:val="Normal"/>
        <w:keepNext/>
        <w:spacing w:lineRule="auto" w:line="360"/>
        <w:jc w:val="center"/>
        <w:rPr/>
      </w:pPr>
      <w:r>
        <w:rPr>
          <w:rFonts w:eastAsia="Arial" w:cs="Arial" w:ascii="Arial" w:hAnsi="Arial"/>
          <w:color w:val="000000"/>
          <w:sz w:val="22"/>
          <w:szCs w:val="22"/>
          <w:shd w:fill="FFFFFF" w:val="clear"/>
        </w:rPr>
        <w:t xml:space="preserve">Nos autos do Procedimento Administrativo Eleitoral nº </w:t>
      </w:r>
    </w:p>
    <w:p>
      <w:pPr>
        <w:pStyle w:val="Normal"/>
        <w:keepNext/>
        <w:spacing w:lineRule="auto" w:line="360"/>
        <w:jc w:val="center"/>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keepNext/>
        <w:widowControl/>
        <w:spacing w:lineRule="auto" w:line="360"/>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widowControl/>
        <w:spacing w:lineRule="auto" w:line="360"/>
        <w:jc w:val="both"/>
        <w:rPr>
          <w:rFonts w:ascii="Arial" w:hAnsi="Arial" w:eastAsia="Arial" w:cs="Arial"/>
          <w:color w:val="000000"/>
          <w:sz w:val="22"/>
          <w:szCs w:val="22"/>
          <w:highlight w:val="white"/>
        </w:rPr>
      </w:pPr>
      <w:r>
        <w:rPr>
          <w:rFonts w:eastAsia="Arial" w:cs="Arial" w:ascii="Arial" w:hAnsi="Arial"/>
          <w:color w:val="000000"/>
          <w:sz w:val="22"/>
          <w:szCs w:val="22"/>
          <w:highlight w:val="white"/>
        </w:rPr>
      </w:r>
    </w:p>
    <w:p>
      <w:pPr>
        <w:pStyle w:val="Normal"/>
        <w:widowControl/>
        <w:spacing w:lineRule="auto" w:line="360"/>
        <w:jc w:val="both"/>
        <w:rPr/>
      </w:pPr>
      <w:r>
        <w:rPr>
          <w:rFonts w:eastAsia="Arial" w:cs="Arial" w:ascii="Arial" w:hAnsi="Arial"/>
          <w:color w:val="000000"/>
          <w:sz w:val="22"/>
          <w:szCs w:val="22"/>
          <w:shd w:fill="FFFFFF" w:val="clear"/>
        </w:rPr>
        <w:br/>
      </w:r>
      <w:r>
        <w:rPr>
          <w:rFonts w:eastAsia="Arial" w:cs="Arial" w:ascii="Arial" w:hAnsi="Arial"/>
          <w:b/>
          <w:color w:val="000000"/>
          <w:sz w:val="22"/>
          <w:szCs w:val="22"/>
          <w:shd w:fill="FFFFFF" w:val="clear"/>
        </w:rPr>
        <w:t>​​</w:t>
        <w:tab/>
        <w:t>O MINISTÉRIO PÚBLICO ELEITORAL,</w:t>
      </w:r>
      <w:r>
        <w:rPr>
          <w:rFonts w:eastAsia="Arial" w:cs="Arial" w:ascii="Arial" w:hAnsi="Arial"/>
          <w:color w:val="000000"/>
          <w:sz w:val="22"/>
          <w:szCs w:val="22"/>
          <w:shd w:fill="FFFFFF" w:val="clear"/>
        </w:rPr>
        <w:t xml:space="preserve"> por intermédio da Promotora Eleitoral abaixo assinada, </w:t>
      </w:r>
      <w:r>
        <w:rPr>
          <w:rFonts w:eastAsia="Arial" w:cs="Arial" w:ascii="Arial" w:hAnsi="Arial"/>
          <w:sz w:val="22"/>
          <w:szCs w:val="22"/>
        </w:rPr>
        <w:t xml:space="preserve">com atuação na __ª Zona Eleitoral no município de ________________, tendo por fundamento o art. 127, caput, da Constituição Federal; Lei Complementar nº 69/90; arts. 6º, XX, 78 e 79, da Lei Complementar nº 75/93; os arts. 27, parágrafo único, IV, e 80, da Lei Federal nº 8.625/93 e, ainda, o Código Eleitoral; </w:t>
      </w:r>
    </w:p>
    <w:p>
      <w:pPr>
        <w:pStyle w:val="Normal"/>
        <w:widowControl/>
        <w:spacing w:lineRule="auto" w:line="360"/>
        <w:jc w:val="both"/>
        <w:rPr>
          <w:rFonts w:ascii="Arial" w:hAnsi="Arial" w:eastAsia="Arial" w:cs="Arial"/>
          <w:sz w:val="22"/>
          <w:szCs w:val="22"/>
        </w:rPr>
      </w:pPr>
      <w:r>
        <w:rPr>
          <w:rFonts w:eastAsia="Arial" w:cs="Arial" w:ascii="Arial" w:hAnsi="Arial"/>
          <w:b/>
          <w:sz w:val="22"/>
          <w:szCs w:val="22"/>
        </w:rPr>
        <w:tab/>
        <w:t xml:space="preserve">CONSIDERANDO </w:t>
      </w:r>
      <w:r>
        <w:rPr>
          <w:rFonts w:eastAsia="Arial" w:cs="Arial" w:ascii="Arial" w:hAnsi="Arial"/>
          <w:sz w:val="22"/>
          <w:szCs w:val="22"/>
        </w:rPr>
        <w:t>que o Ministério Público é Instituição permanente, essencial à função jurisdicional do Estado, incumbindo-lhe a defesa da ordem jurídica, do regime democrático e dos interesses sociais e individuais indisponíveis, devendo, para tanto, proceder o acompanhamento de todas as fases do processo eleitoral (art. 72 da Lei Complementar Federal n. 75/93);</w:t>
      </w:r>
    </w:p>
    <w:p>
      <w:pPr>
        <w:pStyle w:val="Normal"/>
        <w:widowControl/>
        <w:spacing w:lineRule="auto" w:line="360"/>
        <w:jc w:val="both"/>
        <w:rPr>
          <w:rFonts w:ascii="Arial" w:hAnsi="Arial" w:eastAsia="Arial" w:cs="Arial"/>
          <w:sz w:val="22"/>
          <w:szCs w:val="22"/>
        </w:rPr>
      </w:pPr>
      <w:r>
        <w:rPr>
          <w:rFonts w:eastAsia="Arial" w:cs="Arial" w:ascii="Arial" w:hAnsi="Arial"/>
          <w:b/>
          <w:sz w:val="22"/>
          <w:szCs w:val="22"/>
        </w:rPr>
        <w:tab/>
        <w:t xml:space="preserve">CONSIDERANDO </w:t>
      </w:r>
      <w:r>
        <w:rPr>
          <w:rFonts w:eastAsia="Arial" w:cs="Arial" w:ascii="Arial" w:hAnsi="Arial"/>
          <w:sz w:val="22"/>
          <w:szCs w:val="22"/>
        </w:rPr>
        <w:t>que a Carta Magna disciplina em seu artigo 196 que</w:t>
      </w:r>
      <w:r>
        <w:rPr>
          <w:rFonts w:eastAsia="Arial" w:cs="Arial" w:ascii="Arial" w:hAnsi="Arial"/>
          <w:i/>
          <w:sz w:val="22"/>
          <w:szCs w:val="22"/>
        </w:rPr>
        <w:t xml:space="preserv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Pr>
          <w:rFonts w:eastAsia="Arial" w:cs="Arial" w:ascii="Arial" w:hAnsi="Arial"/>
          <w:sz w:val="22"/>
          <w:szCs w:val="22"/>
        </w:rPr>
        <w:t xml:space="preserve">; </w:t>
      </w:r>
    </w:p>
    <w:p>
      <w:pPr>
        <w:pStyle w:val="Normal"/>
        <w:widowControl/>
        <w:spacing w:lineRule="auto" w:line="360"/>
        <w:jc w:val="both"/>
        <w:rPr>
          <w:rFonts w:ascii="Arial" w:hAnsi="Arial" w:eastAsia="Arial" w:cs="Arial"/>
          <w:sz w:val="22"/>
          <w:szCs w:val="22"/>
        </w:rPr>
      </w:pPr>
      <w:r>
        <w:rPr>
          <w:rFonts w:eastAsia="Arial" w:cs="Arial" w:ascii="Arial" w:hAnsi="Arial"/>
          <w:b/>
          <w:sz w:val="22"/>
          <w:szCs w:val="22"/>
        </w:rPr>
        <w:tab/>
        <w:t xml:space="preserve">CONSIDERANDO </w:t>
      </w:r>
      <w:r>
        <w:rPr>
          <w:rFonts w:eastAsia="Arial" w:cs="Arial" w:ascii="Arial" w:hAnsi="Arial"/>
          <w:sz w:val="22"/>
          <w:szCs w:val="22"/>
        </w:rPr>
        <w:t xml:space="preserve">que, em 30.1.2020, a Organização Mundial da Saúde (OMS) declarou que o surto da doença causada pelo Coronavírus (COVID19) constitui Emergência de Saúde Pública de Importância Internacional (ESPII); </w:t>
      </w:r>
    </w:p>
    <w:p>
      <w:pPr>
        <w:pStyle w:val="Normal"/>
        <w:widowControl/>
        <w:spacing w:lineRule="auto" w:line="360"/>
        <w:jc w:val="both"/>
        <w:rPr>
          <w:rFonts w:ascii="Arial" w:hAnsi="Arial" w:eastAsia="Arial" w:cs="Arial"/>
          <w:sz w:val="22"/>
          <w:szCs w:val="22"/>
        </w:rPr>
      </w:pPr>
      <w:r>
        <w:rPr>
          <w:rFonts w:eastAsia="Arial" w:cs="Arial" w:ascii="Arial" w:hAnsi="Arial"/>
          <w:b/>
          <w:sz w:val="22"/>
          <w:szCs w:val="22"/>
        </w:rPr>
        <w:tab/>
        <w:t xml:space="preserve">CONSIDERANDO </w:t>
      </w:r>
      <w:r>
        <w:rPr>
          <w:rFonts w:eastAsia="Arial" w:cs="Arial" w:ascii="Arial" w:hAnsi="Arial"/>
          <w:sz w:val="22"/>
          <w:szCs w:val="22"/>
        </w:rPr>
        <w:t>que a ESPII é considerada, nos termos do Regulamento Sanitário Internacional (RSI),</w:t>
      </w:r>
      <w:r>
        <w:rPr>
          <w:rFonts w:eastAsia="Arial" w:cs="Arial" w:ascii="Arial" w:hAnsi="Arial"/>
          <w:i/>
          <w:sz w:val="22"/>
          <w:szCs w:val="22"/>
        </w:rPr>
        <w:t xml:space="preserve"> “um evento extraordinário que pode constituir um risco de saúde pública para outros países devido à disseminação internacional de doenças; e potencialmente requer uma resposta internacional coordenada e imediata”</w:t>
      </w:r>
      <w:r>
        <w:rPr>
          <w:rFonts w:eastAsia="Arial" w:cs="Arial" w:ascii="Arial" w:hAnsi="Arial"/>
          <w:sz w:val="22"/>
          <w:szCs w:val="22"/>
        </w:rPr>
        <w:t xml:space="preserve">; </w:t>
      </w:r>
    </w:p>
    <w:p>
      <w:pPr>
        <w:pStyle w:val="Normal"/>
        <w:widowControl/>
        <w:spacing w:lineRule="auto" w:line="360"/>
        <w:jc w:val="both"/>
        <w:rPr>
          <w:rFonts w:ascii="Arial" w:hAnsi="Arial" w:eastAsia="Arial" w:cs="Arial"/>
          <w:sz w:val="22"/>
          <w:szCs w:val="22"/>
        </w:rPr>
      </w:pPr>
      <w:r>
        <w:rPr>
          <w:rFonts w:eastAsia="Arial" w:cs="Arial" w:ascii="Arial" w:hAnsi="Arial"/>
          <w:b/>
          <w:sz w:val="22"/>
          <w:szCs w:val="22"/>
        </w:rPr>
        <w:tab/>
        <w:t xml:space="preserve">CONSIDERANDO </w:t>
      </w:r>
      <w:r>
        <w:rPr>
          <w:rFonts w:eastAsia="Arial" w:cs="Arial" w:ascii="Arial" w:hAnsi="Arial"/>
          <w:sz w:val="22"/>
          <w:szCs w:val="22"/>
        </w:rPr>
        <w:t xml:space="preserve">que o Ministério da Saúde, em 03.02.2020, através da Portaria GM/MS nº 188/2020, nos termos do Decreto 7.616/2011, declarou </w:t>
      </w:r>
      <w:r>
        <w:rPr>
          <w:rFonts w:eastAsia="Arial" w:cs="Arial" w:ascii="Arial" w:hAnsi="Arial"/>
          <w:i/>
          <w:sz w:val="22"/>
          <w:szCs w:val="22"/>
        </w:rPr>
        <w:t>“emergência em saúde pública de importância nacional”</w:t>
      </w:r>
      <w:r>
        <w:rPr>
          <w:rFonts w:eastAsia="Arial" w:cs="Arial" w:ascii="Arial" w:hAnsi="Arial"/>
          <w:sz w:val="22"/>
          <w:szCs w:val="22"/>
        </w:rPr>
        <w:t xml:space="preserve">, em decorrência da infecção humana pelo Coronavírus, considerando que a situação atual demanda o emprego urgente de medidas de prevenção, controle e contenção de riscos, danos e agravos à saúde pública; </w:t>
      </w:r>
    </w:p>
    <w:p>
      <w:pPr>
        <w:pStyle w:val="Normal"/>
        <w:keepNext/>
        <w:widowControl/>
        <w:spacing w:lineRule="auto" w:line="360"/>
        <w:jc w:val="both"/>
        <w:rPr>
          <w:rFonts w:ascii="Arial" w:hAnsi="Arial" w:eastAsia="Arial" w:cs="Arial"/>
          <w:sz w:val="22"/>
          <w:szCs w:val="22"/>
        </w:rPr>
      </w:pPr>
      <w:r>
        <w:rPr>
          <w:rFonts w:eastAsia="Arial" w:cs="Arial" w:ascii="Arial" w:hAnsi="Arial"/>
          <w:b/>
          <w:sz w:val="22"/>
          <w:szCs w:val="22"/>
        </w:rPr>
        <w:tab/>
        <w:t xml:space="preserve">CONSIDERANDO </w:t>
      </w:r>
      <w:r>
        <w:rPr>
          <w:rFonts w:eastAsia="Arial" w:cs="Arial" w:ascii="Arial" w:hAnsi="Arial"/>
          <w:sz w:val="22"/>
          <w:szCs w:val="22"/>
        </w:rPr>
        <w:t xml:space="preserve">que, em 11.03.2020, a Organização Mundial da Saúde (OMS) declarou pandemia para o Coronavírus, ou seja, momento em que uma doença se espalha por diversos continentes com transmissão sustentada entre humanos; </w:t>
      </w:r>
    </w:p>
    <w:p>
      <w:pPr>
        <w:pStyle w:val="Normal"/>
        <w:keepNext/>
        <w:widowControl/>
        <w:spacing w:lineRule="auto" w:line="360"/>
        <w:jc w:val="both"/>
        <w:rPr/>
      </w:pPr>
      <w:r>
        <w:rPr>
          <w:rFonts w:eastAsia="Arial" w:cs="Arial" w:ascii="Arial" w:hAnsi="Arial"/>
          <w:b/>
          <w:sz w:val="22"/>
          <w:szCs w:val="22"/>
        </w:rPr>
        <w:tab/>
      </w:r>
      <w:r>
        <w:rPr>
          <w:rFonts w:eastAsia="Times New Roman" w:cs="Times New Roman" w:ascii="Arial" w:hAnsi="Arial"/>
          <w:b/>
          <w:bCs/>
          <w:sz w:val="22"/>
          <w:szCs w:val="22"/>
        </w:rPr>
        <w:t>CONSIDERANDO</w:t>
      </w:r>
      <w:r>
        <w:rPr>
          <w:rFonts w:eastAsia="Times New Roman" w:cs="Times New Roman" w:ascii="Arial" w:hAnsi="Arial"/>
          <w:b/>
          <w:sz w:val="22"/>
          <w:szCs w:val="22"/>
        </w:rPr>
        <w:t xml:space="preserve"> </w:t>
      </w:r>
      <w:r>
        <w:rPr>
          <w:rFonts w:eastAsia="Times New Roman" w:cs="Times New Roman" w:ascii="Arial" w:hAnsi="Arial"/>
          <w:b w:val="false"/>
          <w:bCs w:val="false"/>
          <w:sz w:val="22"/>
          <w:szCs w:val="22"/>
        </w:rPr>
        <w:t xml:space="preserve">a Nota Técnica </w:t>
      </w:r>
      <w:hyperlink r:id="rId2">
        <w:r>
          <w:rPr>
            <w:rStyle w:val="LinkdaInternet"/>
            <w:rFonts w:eastAsia="Arial" w:cs="Arial" w:ascii="Arial" w:hAnsi="Arial"/>
            <w:b w:val="false"/>
            <w:bCs w:val="false"/>
            <w:sz w:val="22"/>
            <w:szCs w:val="22"/>
          </w:rPr>
          <w:t xml:space="preserve">Conjunta </w:t>
        </w:r>
      </w:hyperlink>
      <w:hyperlink r:id="rId3">
        <w:r>
          <w:rPr>
            <w:rStyle w:val="LinkdaInternet"/>
            <w:rFonts w:eastAsia="Arial" w:cs="Arial" w:ascii="Arial" w:hAnsi="Arial"/>
            <w:b w:val="false"/>
            <w:bCs w:val="false"/>
            <w:sz w:val="22"/>
            <w:szCs w:val="22"/>
          </w:rPr>
          <w:t>nº 1/2020</w:t>
        </w:r>
      </w:hyperlink>
      <w:r>
        <w:rPr>
          <w:rFonts w:eastAsia="Times New Roman" w:cs="Times New Roman" w:ascii="Arial" w:hAnsi="Arial"/>
          <w:b w:val="false"/>
          <w:bCs w:val="false"/>
          <w:sz w:val="22"/>
          <w:szCs w:val="22"/>
        </w:rPr>
        <w:t xml:space="preserve">, elaborada pelo Conselho Nacional do Ministério Público e o Ministério Público Federal, que trata da atuação dos membros do Ministério Público brasileiro, em face da decretação de Emergência de Saúde Pública de Importância Nacional para o coronavírus (COVID-19), em que se evidencia </w:t>
      </w:r>
      <w:r>
        <w:rPr>
          <w:rFonts w:eastAsia="Times New Roman" w:cs="Times New Roman" w:ascii="Arial" w:hAnsi="Arial"/>
          <w:b w:val="false"/>
          <w:bCs w:val="false"/>
          <w:i/>
          <w:iCs/>
          <w:sz w:val="22"/>
          <w:szCs w:val="22"/>
        </w:rPr>
        <w:t>“a necessidade de atuação conjunta, interinstitucional, e voltada à atuação preventiva, extrajudicial e resolutiva, em face dos riscos crescentes da epidemia instalar-se no território nacional</w:t>
      </w:r>
      <w:r>
        <w:rPr>
          <w:rFonts w:eastAsia="Times New Roman" w:cs="Times New Roman" w:ascii="Arial" w:hAnsi="Arial"/>
          <w:b w:val="false"/>
          <w:bCs w:val="false"/>
          <w:sz w:val="22"/>
          <w:szCs w:val="22"/>
        </w:rPr>
        <w:t>”;</w:t>
      </w:r>
    </w:p>
    <w:p>
      <w:pPr>
        <w:pStyle w:val="Normal"/>
        <w:widowControl/>
        <w:spacing w:lineRule="auto" w:line="360"/>
        <w:jc w:val="both"/>
        <w:rPr/>
      </w:pPr>
      <w:r>
        <w:rPr>
          <w:rFonts w:eastAsia="Times New Roman" w:cs="Times New Roman" w:ascii="Arial" w:hAnsi="Arial"/>
          <w:b/>
          <w:bCs/>
          <w:sz w:val="22"/>
          <w:szCs w:val="22"/>
          <w:lang w:bidi="ar-SA"/>
        </w:rPr>
        <w:tab/>
      </w:r>
      <w:r>
        <w:rPr>
          <w:rFonts w:eastAsia="Arial" w:cs="Arial" w:ascii="Arial" w:hAnsi="Arial"/>
          <w:b/>
          <w:bCs/>
          <w:sz w:val="22"/>
          <w:szCs w:val="22"/>
          <w:lang w:bidi="ar-SA"/>
        </w:rPr>
        <w:t>C</w:t>
      </w:r>
      <w:r>
        <w:rPr>
          <w:rFonts w:eastAsia="Times New Roman" w:cs="Times New Roman" w:ascii="Arial" w:hAnsi="Arial"/>
          <w:b/>
          <w:bCs/>
          <w:sz w:val="22"/>
          <w:szCs w:val="22"/>
          <w:lang w:bidi="ar-SA"/>
        </w:rPr>
        <w:t>ONSIDERANDO</w:t>
      </w:r>
      <w:r>
        <w:rPr>
          <w:rFonts w:eastAsia="Times New Roman" w:cs="Times New Roman" w:ascii="Arial" w:hAnsi="Arial"/>
          <w:b w:val="false"/>
          <w:bCs w:val="false"/>
          <w:sz w:val="22"/>
          <w:szCs w:val="22"/>
          <w:lang w:bidi="ar-SA"/>
        </w:rPr>
        <w:t xml:space="preserve"> que o Governo do Estado do Ceará, por meio do </w:t>
      </w:r>
      <w:hyperlink r:id="rId4">
        <w:r>
          <w:rPr>
            <w:rStyle w:val="LinkdaInternet"/>
            <w:rFonts w:eastAsia="Times New Roman" w:cs="Times New Roman" w:ascii="Arial" w:hAnsi="Arial"/>
            <w:b w:val="false"/>
            <w:bCs w:val="false"/>
            <w:sz w:val="22"/>
            <w:szCs w:val="22"/>
            <w:lang w:bidi="ar-SA"/>
          </w:rPr>
          <w:t>Decreto nº 33.510</w:t>
        </w:r>
      </w:hyperlink>
      <w:r>
        <w:rPr>
          <w:rFonts w:eastAsia="Times New Roman" w:cs="Times New Roman" w:ascii="Arial" w:hAnsi="Arial"/>
          <w:b w:val="false"/>
          <w:bCs w:val="false"/>
          <w:sz w:val="22"/>
          <w:szCs w:val="22"/>
          <w:lang w:bidi="ar-SA"/>
        </w:rPr>
        <w:t xml:space="preserve">, de 16 de março de 2020, decretou situação de emergência em saúde, devido ao aumento do número de casos suspeitos e a confirmação de casos de contaminação pela COVID-19 no Estado do Ceará, dispondo sobre diversas medidas para enfrentamento e contenção da infecção humana pelo novo coronavírus, tendo intensificado as medidas por meio do </w:t>
      </w:r>
      <w:hyperlink r:id="rId5">
        <w:r>
          <w:rPr>
            <w:rStyle w:val="LinkdaInternet"/>
            <w:rFonts w:eastAsia="Times New Roman" w:cs="Times New Roman" w:ascii="Arial" w:hAnsi="Arial"/>
            <w:b w:val="false"/>
            <w:bCs w:val="false"/>
            <w:sz w:val="22"/>
            <w:szCs w:val="22"/>
            <w:lang w:bidi="ar-SA"/>
          </w:rPr>
          <w:t>Decreto nº 33.519</w:t>
        </w:r>
      </w:hyperlink>
      <w:r>
        <w:rPr>
          <w:rFonts w:eastAsia="Times New Roman" w:cs="Times New Roman" w:ascii="Arial" w:hAnsi="Arial"/>
          <w:b w:val="false"/>
          <w:bCs w:val="false"/>
          <w:sz w:val="22"/>
          <w:szCs w:val="22"/>
          <w:lang w:bidi="ar-SA"/>
        </w:rPr>
        <w:t>, de 19 de março de 2020 e alterações posteriores;</w:t>
      </w:r>
    </w:p>
    <w:p>
      <w:pPr>
        <w:pStyle w:val="Normal"/>
        <w:spacing w:lineRule="auto" w:line="360"/>
        <w:ind w:hanging="0"/>
        <w:jc w:val="both"/>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que o Governo do Estado, por meio do Decreto nº 33.608, de 30 de maio de 2020, instituiu a regionalização das medidas de isolamento social e iniciou o </w:t>
      </w:r>
      <w:r>
        <w:fldChar w:fldCharType="begin"/>
      </w:r>
      <w:r>
        <w:instrText> HYPERLINK "https://www.ceara.gov.br/wp-content/uploads/2020/05/DECRETO-Nº33.608-de-30-de-maio-de-2020.pdf" \l ":~:text=O Governo do Ceará implementa,das Atividades Econômicas e Comportamentais.&amp;text=Camilo Santana destacou o desafio,de crescimento da economia local."</w:instrText>
      </w:r>
      <w:r>
        <w:fldChar w:fldCharType="separate"/>
      </w:r>
      <w:r>
        <w:rPr>
          <w:rStyle w:val="LinkdaInternet"/>
          <w:rFonts w:eastAsia="Times New Roman" w:cs="Times New Roman" w:ascii="Arial" w:hAnsi="Arial"/>
          <w:b w:val="false"/>
          <w:bCs w:val="false"/>
          <w:sz w:val="22"/>
          <w:szCs w:val="22"/>
          <w:lang w:bidi="ar-SA"/>
        </w:rPr>
        <w:t>processo de abertura responsável das atividades econômicas e comportamentais</w:t>
      </w:r>
      <w:r>
        <w:fldChar w:fldCharType="end"/>
      </w:r>
      <w:r>
        <w:rPr>
          <w:rFonts w:eastAsia="Times New Roman" w:cs="Times New Roman" w:ascii="Arial" w:hAnsi="Arial"/>
          <w:b w:val="false"/>
          <w:bCs w:val="false"/>
          <w:sz w:val="22"/>
          <w:szCs w:val="22"/>
          <w:lang w:bidi="ar-SA"/>
        </w:rPr>
        <w:t>, obedecendo a critérios técnicos, sanitários e epidemiológicos, publicando semanalmente novos decretos que disciplinam quais atividades estão liberadas e/ou vedadas em cada região de saúde do Estado do Ceará, conforme a fase do processo em que os municípios se encontram;</w:t>
      </w:r>
    </w:p>
    <w:p>
      <w:pPr>
        <w:pStyle w:val="Normal"/>
        <w:spacing w:lineRule="auto" w:line="360"/>
        <w:ind w:hanging="0"/>
        <w:jc w:val="both"/>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que as atividades liberadas, nos termos dos decretos acima mencionados, devem cumprir o </w:t>
      </w:r>
      <w:hyperlink r:id="rId6">
        <w:r>
          <w:rPr>
            <w:rStyle w:val="LinkdaInternet"/>
            <w:rFonts w:eastAsia="Times New Roman" w:cs="Times New Roman" w:ascii="Arial" w:hAnsi="Arial"/>
            <w:b w:val="false"/>
            <w:bCs w:val="false"/>
            <w:sz w:val="22"/>
            <w:szCs w:val="22"/>
            <w:lang w:bidi="ar-SA"/>
          </w:rPr>
          <w:t>Protocolo Geral</w:t>
        </w:r>
      </w:hyperlink>
      <w:r>
        <w:rPr>
          <w:rFonts w:eastAsia="Times New Roman" w:cs="Times New Roman" w:ascii="Arial" w:hAnsi="Arial"/>
          <w:b w:val="false"/>
          <w:bCs w:val="false"/>
          <w:sz w:val="22"/>
          <w:szCs w:val="22"/>
          <w:lang w:bidi="ar-SA"/>
        </w:rPr>
        <w:t xml:space="preserve"> de medidas sanitárias para impedir a propagação da COVID-19, bem como os </w:t>
      </w:r>
      <w:hyperlink r:id="rId7">
        <w:r>
          <w:rPr>
            <w:rStyle w:val="LinkdaInternet"/>
            <w:rFonts w:eastAsia="Times New Roman" w:cs="Times New Roman" w:ascii="Arial" w:hAnsi="Arial"/>
            <w:b w:val="false"/>
            <w:bCs w:val="false"/>
            <w:sz w:val="22"/>
            <w:szCs w:val="22"/>
            <w:lang w:bidi="ar-SA"/>
          </w:rPr>
          <w:t>protocolos setoriais</w:t>
        </w:r>
      </w:hyperlink>
      <w:r>
        <w:rPr>
          <w:rFonts w:eastAsia="Times New Roman" w:cs="Times New Roman" w:ascii="Arial" w:hAnsi="Arial"/>
          <w:b w:val="false"/>
          <w:bCs w:val="false"/>
          <w:sz w:val="22"/>
          <w:szCs w:val="22"/>
          <w:lang w:bidi="ar-SA"/>
        </w:rPr>
        <w:t xml:space="preserve"> da atividade;</w:t>
      </w:r>
    </w:p>
    <w:p>
      <w:pPr>
        <w:pStyle w:val="Normal"/>
        <w:spacing w:lineRule="auto" w:line="360"/>
        <w:ind w:hanging="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que o Estado do Ceará foi um dos mais afetados pela pandemia no país, chegando ao patamar de 231.210 casos confirmados, em 17 de setembro, espalhados por todos os municípios cearenses, com taxa de letalidade de 3,8, conforme dados do IntegraSUS.</w:t>
      </w:r>
    </w:p>
    <w:p>
      <w:pPr>
        <w:pStyle w:val="Normal"/>
        <w:spacing w:lineRule="auto" w:line="360" w:before="0" w:after="0"/>
        <w:ind w:right="-1" w:hanging="0"/>
        <w:contextualSpacing/>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que, na ausência de vacina ou tratamentos comprovadamente eficazes no combateà doença, as medidas profiláticas e preventivas – como uso de máscaras, isolamento e distanciamento sociais – possuem papel de excelência neste contexto pandêmico, evitando internações, mortes, entre outras lesividades, afora o desmantelamento do orçamento público já tão comprometido com tal situação e outras políticas públicas.</w:t>
      </w:r>
    </w:p>
    <w:p>
      <w:pPr>
        <w:pStyle w:val="Normal"/>
        <w:spacing w:lineRule="auto" w:line="360" w:before="0" w:after="0"/>
        <w:ind w:right="-1" w:hanging="0"/>
        <w:contextualSpacing/>
        <w:jc w:val="both"/>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que, nos termos da </w:t>
      </w:r>
      <w:r>
        <w:fldChar w:fldCharType="begin"/>
      </w:r>
      <w:r>
        <w:instrText> HYPERLINK "https://www.legisweb.com.br/legislacao/?id=398444" \l ":~:text=Torna obrigatória a utilização de,o estado de Calamidade Pública.&amp;text=Faço saber que a Assembleia,Art."</w:instrText>
      </w:r>
      <w:r>
        <w:fldChar w:fldCharType="separate"/>
      </w:r>
      <w:r>
        <w:rPr>
          <w:rStyle w:val="LinkdaInternet"/>
          <w:rFonts w:eastAsia="Times New Roman" w:cs="Times New Roman" w:ascii="Arial" w:hAnsi="Arial"/>
          <w:b w:val="false"/>
          <w:bCs w:val="false"/>
          <w:sz w:val="22"/>
          <w:szCs w:val="22"/>
          <w:lang w:bidi="ar-SA"/>
        </w:rPr>
        <w:t>lei estadual nº 17.234</w:t>
      </w:r>
      <w:r>
        <w:fldChar w:fldCharType="end"/>
      </w:r>
      <w:r>
        <w:rPr>
          <w:rFonts w:eastAsia="Times New Roman" w:cs="Times New Roman" w:ascii="Arial" w:hAnsi="Arial"/>
          <w:b w:val="false"/>
          <w:bCs w:val="false"/>
          <w:sz w:val="22"/>
          <w:szCs w:val="22"/>
          <w:lang w:bidi="ar-SA"/>
        </w:rPr>
        <w:t>, de 10 de julho de 2020, é obrigatória a utilização de máscaras de proteção pela população de modo em geral em espaços de uso público e privado no Estado do Ceará, enquanto perdurar o estado de Calamidade Pública, alterada pelo lei nº 17.261, de 13 de agosto de 2020, sob pena de aplicação de multa.</w:t>
      </w:r>
    </w:p>
    <w:p>
      <w:pPr>
        <w:pStyle w:val="Normal"/>
        <w:spacing w:lineRule="auto" w:line="360"/>
        <w:ind w:hanging="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que, embora os dados da COVID-19 venham melhorando em diversos municípios cearenses, o cenário da pandemia em todo Estado ainda inspira cautela e atenção, não se podendo, no entendimento dos especialistas da saúde, prescindir, no atual estágio em que estamos do avanço da doença, do isolamento social e de sua regionalização como políticas públicas de enfrentamento da pandemia, comprometidas, acima de tudo, com a vida das pessoas.</w:t>
      </w:r>
    </w:p>
    <w:p>
      <w:pPr>
        <w:pStyle w:val="Normal"/>
        <w:shd w:val="clear" w:color="auto" w:fill="FDFDFD"/>
        <w:spacing w:lineRule="auto" w:line="360"/>
        <w:ind w:hanging="0"/>
        <w:jc w:val="both"/>
        <w:rPr/>
      </w:pPr>
      <w:r>
        <w:rPr>
          <w:rFonts w:eastAsia="Times New Roman" w:cs="Times New Roman" w:ascii="Arial" w:hAnsi="Arial"/>
          <w:b w:val="false"/>
          <w:bCs w:val="false"/>
          <w:sz w:val="22"/>
          <w:szCs w:val="22"/>
          <w:shd w:fill="FFFFFF" w:val="clear"/>
          <w:lang w:bidi="ar-SA"/>
        </w:rPr>
        <w:tab/>
      </w:r>
      <w:r>
        <w:rPr>
          <w:rFonts w:eastAsia="Times New Roman" w:cs="Times New Roman" w:ascii="Arial" w:hAnsi="Arial"/>
          <w:b/>
          <w:bCs/>
          <w:sz w:val="22"/>
          <w:szCs w:val="22"/>
          <w:shd w:fill="FFFFFF" w:val="clear"/>
          <w:lang w:bidi="ar-SA"/>
        </w:rPr>
        <w:t xml:space="preserve">CONSIDERANDO </w:t>
      </w:r>
      <w:r>
        <w:rPr>
          <w:rFonts w:eastAsia="Times New Roman" w:cs="Times New Roman" w:ascii="Arial" w:hAnsi="Arial"/>
          <w:b w:val="false"/>
          <w:bCs w:val="false"/>
          <w:sz w:val="22"/>
          <w:szCs w:val="22"/>
          <w:shd w:fill="FFFFFF" w:val="clear"/>
          <w:lang w:bidi="ar-SA"/>
        </w:rPr>
        <w:t>que o decreto estadual 33.742, de 20 de setembro de 2020, que prorrogou as medidas de isolamento e regionalização das medidas no Ceará, determina no art. 2º:</w:t>
      </w:r>
    </w:p>
    <w:p>
      <w:pPr>
        <w:pStyle w:val="Normal"/>
        <w:shd w:val="clear" w:color="auto" w:fill="FDFDFD"/>
        <w:spacing w:lineRule="auto" w:line="240"/>
        <w:ind w:left="2268" w:hanging="0"/>
        <w:jc w:val="both"/>
        <w:rPr/>
      </w:pPr>
      <w:r>
        <w:rPr/>
        <w:t xml:space="preserve">I - </w:t>
      </w:r>
      <w:r>
        <w:rPr>
          <w:b/>
          <w:bCs/>
        </w:rPr>
        <w:t>suspensão de eventos ou atividades com risco de disseminação da COVID – 19</w:t>
      </w:r>
      <w:r>
        <w:rPr/>
        <w:t xml:space="preserve">, conforme previsão no art. 3°, do </w:t>
      </w:r>
      <w:hyperlink r:id="rId8">
        <w:r>
          <w:rPr>
            <w:rStyle w:val="LinkdaInternet"/>
          </w:rPr>
          <w:t>Decreto n.° 33.608</w:t>
        </w:r>
      </w:hyperlink>
      <w:r>
        <w:rPr/>
        <w:t xml:space="preserve">, de 30 de maio de 2020, ressalvado o disposto neste Decreto; </w:t>
      </w:r>
    </w:p>
    <w:p>
      <w:pPr>
        <w:pStyle w:val="Normal"/>
        <w:shd w:val="clear" w:color="auto" w:fill="FDFDFD"/>
        <w:spacing w:lineRule="auto" w:line="240"/>
        <w:ind w:left="2268" w:hanging="0"/>
        <w:jc w:val="both"/>
        <w:rPr/>
      </w:pPr>
      <w:r>
        <w:rPr/>
        <w:t xml:space="preserve">II - </w:t>
      </w:r>
      <w:r>
        <w:rPr>
          <w:b/>
          <w:bCs/>
        </w:rPr>
        <w:t>manutenção do dever especial de proteção em relação a pessoas do grupo de risco da COVID-19</w:t>
      </w:r>
      <w:r>
        <w:rPr/>
        <w:t xml:space="preserve">, na forma do art. 4°, do Decreto n.° 33.608, de 30 de maio de 2020, ressalvado o disposto no § 8º, deste artigo; </w:t>
      </w:r>
    </w:p>
    <w:p>
      <w:pPr>
        <w:pStyle w:val="Normal"/>
        <w:shd w:val="clear" w:color="auto" w:fill="FDFDFD"/>
        <w:spacing w:lineRule="auto" w:line="240"/>
        <w:ind w:left="2268" w:hanging="0"/>
        <w:jc w:val="both"/>
        <w:rPr/>
      </w:pPr>
      <w:r>
        <w:rPr/>
        <w:t xml:space="preserve">III - </w:t>
      </w:r>
      <w:r>
        <w:rPr>
          <w:b/>
          <w:bCs/>
        </w:rPr>
        <w:t>recomendação para a permanência das pessoas em suas residências como forma de evitar a disseminação da COVID-19</w:t>
      </w:r>
      <w:r>
        <w:rPr/>
        <w:t>; (...)</w:t>
      </w:r>
    </w:p>
    <w:p>
      <w:pPr>
        <w:pStyle w:val="Normal"/>
        <w:shd w:val="clear" w:color="auto" w:fill="FDFDFD"/>
        <w:spacing w:lineRule="auto" w:line="360"/>
        <w:ind w:hanging="0"/>
        <w:jc w:val="both"/>
        <w:rPr>
          <w:rFonts w:ascii="Arial" w:hAnsi="Arial" w:eastAsia="Times New Roman" w:cs="Times New Roman"/>
          <w:b w:val="false"/>
          <w:b w:val="false"/>
          <w:bCs w:val="false"/>
          <w:sz w:val="22"/>
          <w:szCs w:val="22"/>
          <w:highlight w:val="yellow"/>
          <w:lang w:bidi="ar-SA"/>
        </w:rPr>
      </w:pPr>
      <w:r>
        <w:rPr>
          <w:rFonts w:eastAsia="Times New Roman" w:cs="Times New Roman" w:ascii="Arial" w:hAnsi="Arial"/>
          <w:b w:val="false"/>
          <w:bCs w:val="false"/>
          <w:sz w:val="22"/>
          <w:szCs w:val="22"/>
          <w:highlight w:val="yellow"/>
          <w:lang w:bidi="ar-SA"/>
        </w:rPr>
      </w:r>
    </w:p>
    <w:p>
      <w:pPr>
        <w:pStyle w:val="Normal"/>
        <w:shd w:val="clear" w:color="auto" w:fill="FDFDFD"/>
        <w:spacing w:lineRule="auto" w:line="360"/>
        <w:ind w:hanging="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shd w:fill="FFFFFF" w:val="clear"/>
          <w:lang w:bidi="ar-SA"/>
        </w:rPr>
        <w:tab/>
      </w:r>
      <w:r>
        <w:rPr>
          <w:rFonts w:eastAsia="Times New Roman" w:cs="Times New Roman" w:ascii="Arial" w:hAnsi="Arial"/>
          <w:b/>
          <w:bCs/>
          <w:sz w:val="22"/>
          <w:szCs w:val="22"/>
          <w:shd w:fill="FFFFFF" w:val="clear"/>
          <w:lang w:bidi="ar-SA"/>
        </w:rPr>
        <w:t>CONSIDERANDO</w:t>
      </w:r>
      <w:r>
        <w:rPr>
          <w:rFonts w:eastAsia="Times New Roman" w:cs="Times New Roman" w:ascii="Arial" w:hAnsi="Arial"/>
          <w:b w:val="false"/>
          <w:bCs w:val="false"/>
          <w:sz w:val="22"/>
          <w:szCs w:val="22"/>
          <w:shd w:fill="FFFFFF" w:val="clear"/>
          <w:lang w:bidi="ar-SA"/>
        </w:rPr>
        <w:t xml:space="preserve"> que o</w:t>
      </w:r>
      <w:r>
        <w:rPr>
          <w:rFonts w:eastAsia="Times New Roman" w:cs="Times New Roman" w:ascii="Arial" w:hAnsi="Arial"/>
          <w:b w:val="false"/>
          <w:bCs w:val="false"/>
          <w:color w:val="000000"/>
          <w:sz w:val="22"/>
          <w:szCs w:val="22"/>
          <w:lang w:bidi="ar-SA"/>
        </w:rPr>
        <w:t xml:space="preserve"> mesmo decreto, ao disciplinar as medidas de regionalização, no art. 5º, §4º, IX, especificamente em relação ao município de Fortaleza, permite a realização de “</w:t>
      </w:r>
      <w:r>
        <w:rPr>
          <w:rFonts w:eastAsia="Times New Roman" w:cs="Times New Roman" w:ascii="Arial" w:hAnsi="Arial"/>
          <w:b w:val="false"/>
          <w:bCs w:val="false"/>
          <w:i/>
          <w:iCs/>
          <w:sz w:val="22"/>
          <w:szCs w:val="22"/>
          <w:lang w:bidi="ar-SA"/>
        </w:rPr>
        <w:t>eventos, a partir do dia 14 de setembro, para até 100 (cem) pessoas em igrejas, hotéis, buffets, clubes e casas de eventos, em espaço privativo, até 23h, ocupação limitada a uma pessoa a cada 12 m</w:t>
      </w:r>
      <w:r>
        <w:rPr>
          <w:rFonts w:eastAsia="Times New Roman" w:cs="Times New Roman" w:ascii="Arial" w:hAnsi="Arial"/>
          <w:b w:val="false"/>
          <w:bCs w:val="false"/>
          <w:sz w:val="22"/>
          <w:szCs w:val="22"/>
          <w:lang w:bidi="ar-SA"/>
        </w:rPr>
        <w:t>²”. Tal medida também se estende para os municípios integrantes da Região de Saúde da capital</w:t>
      </w:r>
      <w:r>
        <w:rPr>
          <w:rStyle w:val="Ncoradanotaderodap"/>
          <w:rFonts w:eastAsia="Times New Roman" w:cs="Times New Roman" w:ascii="Arial" w:hAnsi="Arial"/>
          <w:b w:val="false"/>
          <w:bCs w:val="false"/>
          <w:sz w:val="22"/>
          <w:szCs w:val="22"/>
          <w:lang w:bidi="ar-SA"/>
        </w:rPr>
        <w:footnoteReference w:id="2"/>
      </w:r>
      <w:r>
        <w:rPr>
          <w:rFonts w:eastAsia="Times New Roman" w:cs="Times New Roman" w:ascii="Arial" w:hAnsi="Arial"/>
          <w:b w:val="false"/>
          <w:bCs w:val="false"/>
          <w:sz w:val="22"/>
          <w:szCs w:val="22"/>
          <w:lang w:bidi="ar-SA"/>
        </w:rPr>
        <w:t>, conforme art. 6º, §4º.</w:t>
      </w:r>
    </w:p>
    <w:p>
      <w:pPr>
        <w:pStyle w:val="Normal"/>
        <w:shd w:val="clear" w:color="auto" w:fill="FDFDFD"/>
        <w:spacing w:lineRule="auto" w:line="360"/>
        <w:ind w:hanging="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shd w:fill="FFFFFF" w:val="clear"/>
          <w:lang w:bidi="ar-SA"/>
        </w:rPr>
        <w:tab/>
      </w:r>
      <w:r>
        <w:rPr>
          <w:rFonts w:eastAsia="Times New Roman" w:cs="Times New Roman" w:ascii="Arial" w:hAnsi="Arial"/>
          <w:b/>
          <w:bCs/>
          <w:sz w:val="22"/>
          <w:szCs w:val="22"/>
          <w:shd w:fill="FFFFFF" w:val="clear"/>
          <w:lang w:bidi="ar-SA"/>
        </w:rPr>
        <w:t>CONSIDERANDO</w:t>
      </w:r>
      <w:r>
        <w:rPr>
          <w:rFonts w:eastAsia="Times New Roman" w:cs="Times New Roman" w:ascii="Arial" w:hAnsi="Arial"/>
          <w:b w:val="false"/>
          <w:bCs w:val="false"/>
          <w:sz w:val="22"/>
          <w:szCs w:val="22"/>
          <w:shd w:fill="FFFFFF" w:val="clear"/>
          <w:lang w:bidi="ar-SA"/>
        </w:rPr>
        <w:t xml:space="preserve"> que nos </w:t>
      </w:r>
      <w:r>
        <w:rPr>
          <w:rFonts w:eastAsia="Times New Roman" w:cs="Times New Roman" w:ascii="Arial" w:hAnsi="Arial"/>
          <w:b w:val="false"/>
          <w:bCs w:val="false"/>
          <w:sz w:val="22"/>
          <w:szCs w:val="22"/>
          <w:lang w:bidi="ar-SA"/>
        </w:rPr>
        <w:t xml:space="preserve">demais municípios do Estado do Ceará, aplicam-se as regras gerais previamente definidas e ressaltadas no decreto de </w:t>
      </w:r>
      <w:r>
        <w:rPr>
          <w:rFonts w:eastAsia="Times New Roman" w:cs="Times New Roman" w:ascii="Arial" w:hAnsi="Arial"/>
          <w:b w:val="false"/>
          <w:bCs w:val="false"/>
          <w:sz w:val="22"/>
          <w:szCs w:val="22"/>
          <w:u w:val="single"/>
          <w:lang w:bidi="ar-SA"/>
        </w:rPr>
        <w:t>suspensão de eventos ou atividades com risco de disseminação da COVID-19.</w:t>
      </w:r>
    </w:p>
    <w:p>
      <w:pPr>
        <w:pStyle w:val="Normal"/>
        <w:widowControl/>
        <w:spacing w:lineRule="auto" w:line="360"/>
        <w:ind w:hanging="0"/>
        <w:jc w:val="both"/>
        <w:rPr/>
      </w:pPr>
      <w:r>
        <w:rPr>
          <w:rFonts w:eastAsia="Times New Roman" w:cs="Times New Roman" w:ascii="Arial" w:hAnsi="Arial"/>
          <w:b w:val="false"/>
          <w:bCs w:val="false"/>
          <w:sz w:val="22"/>
          <w:szCs w:val="22"/>
          <w:shd w:fill="FFFFFF" w:val="clear"/>
          <w:lang w:bidi="ar-SA"/>
        </w:rPr>
        <w:tab/>
      </w:r>
      <w:r>
        <w:rPr>
          <w:rFonts w:eastAsia="Times New Roman" w:cs="Times New Roman" w:ascii="Arial" w:hAnsi="Arial"/>
          <w:b/>
          <w:bCs/>
          <w:sz w:val="22"/>
          <w:szCs w:val="22"/>
          <w:shd w:fill="FFFFFF" w:val="clear"/>
          <w:lang w:bidi="ar-SA"/>
        </w:rPr>
        <w:t>CONSIDERANDO</w:t>
      </w:r>
      <w:r>
        <w:rPr>
          <w:rFonts w:eastAsia="Times New Roman" w:cs="Times New Roman" w:ascii="Arial" w:hAnsi="Arial"/>
          <w:b w:val="false"/>
          <w:bCs w:val="false"/>
          <w:sz w:val="22"/>
          <w:szCs w:val="22"/>
          <w:shd w:fill="FFFFFF" w:val="clear"/>
          <w:lang w:bidi="ar-SA"/>
        </w:rPr>
        <w:t xml:space="preserve"> a obrigatoriedade do cumprimento dos Decretos Estaduais e o que consta da decisão do </w:t>
      </w:r>
      <w:r>
        <w:rPr>
          <w:rFonts w:eastAsia="Times New Roman" w:cs="Times New Roman" w:ascii="Arial" w:hAnsi="Arial"/>
          <w:b w:val="false"/>
          <w:bCs w:val="false"/>
          <w:sz w:val="22"/>
          <w:szCs w:val="22"/>
          <w:lang w:bidi="ar-SA"/>
        </w:rPr>
        <w:t xml:space="preserve">Supremo Tribunal Federal na Ação Direta de Inconstitucionalidade </w:t>
      </w:r>
      <w:hyperlink r:id="rId9">
        <w:r>
          <w:rPr>
            <w:rStyle w:val="LinkdaInternet"/>
            <w:rFonts w:eastAsia="Times New Roman" w:cs="Times New Roman" w:ascii="Arial" w:hAnsi="Arial"/>
            <w:b w:val="false"/>
            <w:bCs w:val="false"/>
            <w:sz w:val="22"/>
            <w:szCs w:val="22"/>
            <w:lang w:bidi="ar-SA"/>
          </w:rPr>
          <w:t>(ADI) 6341.</w:t>
        </w:r>
      </w:hyperlink>
      <w:r>
        <w:rPr>
          <w:rFonts w:eastAsia="Times New Roman" w:cs="Times New Roman" w:ascii="Arial" w:hAnsi="Arial"/>
          <w:b w:val="false"/>
          <w:bCs w:val="false"/>
          <w:sz w:val="22"/>
          <w:szCs w:val="22"/>
          <w:lang w:bidi="ar-SA"/>
        </w:rPr>
        <w:t>;</w:t>
      </w:r>
    </w:p>
    <w:p>
      <w:pPr>
        <w:pStyle w:val="Normal"/>
        <w:keepNext/>
        <w:widowControl/>
        <w:spacing w:lineRule="auto" w:line="36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que, conquanto o Congresso Nacional pela edição da Emenda Constitucional nº 107/2020 tenha alterado as datas do calendário eleitoral, a Propaganda Eleitoral tem início a partir do dia 27 de setembro;</w:t>
      </w:r>
    </w:p>
    <w:p>
      <w:pPr>
        <w:pStyle w:val="Normal"/>
        <w:widowControl/>
        <w:spacing w:lineRule="auto" w:line="36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que a mesma Emenda Constitucional, em seu art. 1.º, § 3.º. VI, permite a limitação da Propaganda Eleitoral em virtude de decisão fundamentada em prévio parecer técnico emitido por autoridade sanitária estadual ou nacional; </w:t>
      </w:r>
    </w:p>
    <w:p>
      <w:pPr>
        <w:pStyle w:val="Normal"/>
        <w:keepNext/>
        <w:widowControl/>
        <w:spacing w:lineRule="auto" w:line="36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as notícias de que pretensos postulantes a candidaturas para cargos eletivos municipais, quando da pré-campanha, já circularam pelas ruas promovendo aglomerações de pessoas, inclusive, sem uso de máscaras, distanciamento social e visitas a população idosa, colocando a população em risco;</w:t>
      </w:r>
    </w:p>
    <w:p>
      <w:pPr>
        <w:pStyle w:val="Normal"/>
        <w:keepNext/>
        <w:widowControl/>
        <w:spacing w:lineRule="auto" w:line="360"/>
        <w:jc w:val="both"/>
        <w:rPr>
          <w:rFonts w:ascii="Arial" w:hAnsi="Arial" w:eastAsia="Arial" w:cs="Arial"/>
          <w:sz w:val="22"/>
          <w:szCs w:val="22"/>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w:t>
      </w:r>
      <w:r>
        <w:rPr>
          <w:rFonts w:eastAsia="Times New Roman" w:cs="Times New Roman" w:ascii="Arial" w:hAnsi="Arial"/>
          <w:b/>
          <w:bCs/>
          <w:color w:val="000000"/>
          <w:sz w:val="22"/>
          <w:szCs w:val="22"/>
          <w:shd w:fill="FFFFFF" w:val="clear"/>
          <w:lang w:bidi="ar-SA"/>
        </w:rPr>
        <w:t>NSIDERANDO</w:t>
      </w:r>
      <w:r>
        <w:rPr>
          <w:rFonts w:eastAsia="Times New Roman" w:cs="Times New Roman" w:ascii="Arial" w:hAnsi="Arial"/>
          <w:b w:val="false"/>
          <w:bCs w:val="false"/>
          <w:color w:val="000000"/>
          <w:sz w:val="22"/>
          <w:szCs w:val="22"/>
          <w:shd w:fill="FFFFFF" w:val="clear"/>
          <w:lang w:bidi="ar-SA"/>
        </w:rPr>
        <w:t xml:space="preserve"> ser atribuição legal do Ministério Público expedir recomendações visando à melhoria dos serviços públicos e de relevância pública, bem como ao respeito, aos interesses, direitos e bens cuja defesa lhe cabe promover (art. 6º, inciso XX da LC 75/93);</w:t>
      </w:r>
    </w:p>
    <w:p>
      <w:pPr>
        <w:pStyle w:val="Normal"/>
        <w:widowControl/>
        <w:spacing w:lineRule="auto" w:line="36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ab/>
      </w:r>
      <w:r>
        <w:rPr>
          <w:rFonts w:eastAsia="Times New Roman" w:cs="Times New Roman" w:ascii="Arial" w:hAnsi="Arial"/>
          <w:b/>
          <w:bCs/>
          <w:sz w:val="22"/>
          <w:szCs w:val="22"/>
          <w:lang w:bidi="ar-SA"/>
        </w:rPr>
        <w:t>CONSIDERANDO,</w:t>
      </w:r>
      <w:r>
        <w:rPr>
          <w:rFonts w:eastAsia="Times New Roman" w:cs="Times New Roman" w:ascii="Arial" w:hAnsi="Arial"/>
          <w:b w:val="false"/>
          <w:bCs w:val="false"/>
          <w:sz w:val="22"/>
          <w:szCs w:val="22"/>
          <w:lang w:bidi="ar-SA"/>
        </w:rPr>
        <w:t xml:space="preserve"> por fim, que recomendações do Ministério Público são instrumento de orientação que visa a antecipar-se ao cometimento de ilícito e a evitar imposição de sanções, muitas vezes graves e com repercussões importantes em candidaturas;</w:t>
      </w:r>
    </w:p>
    <w:p>
      <w:pPr>
        <w:pStyle w:val="Normal"/>
        <w:widowControl/>
        <w:spacing w:lineRule="auto" w:line="360"/>
        <w:jc w:val="both"/>
        <w:rPr>
          <w:rFonts w:ascii="Arial" w:hAnsi="Arial" w:eastAsia="Arial" w:cs="Arial"/>
          <w:b/>
          <w:b/>
          <w:color w:val="000000"/>
          <w:sz w:val="22"/>
          <w:szCs w:val="22"/>
          <w:highlight w:val="white"/>
        </w:rPr>
      </w:pPr>
      <w:r>
        <w:rPr>
          <w:rFonts w:eastAsia="Arial" w:cs="Arial" w:ascii="Arial" w:hAnsi="Arial"/>
          <w:color w:val="000000"/>
          <w:sz w:val="22"/>
          <w:szCs w:val="22"/>
          <w:shd w:fill="FFFFFF" w:val="clear"/>
        </w:rPr>
        <w:br/>
      </w:r>
      <w:r>
        <w:rPr>
          <w:rFonts w:eastAsia="Arial" w:cs="Arial" w:ascii="Arial" w:hAnsi="Arial"/>
          <w:b/>
          <w:color w:val="000000"/>
          <w:sz w:val="22"/>
          <w:szCs w:val="22"/>
          <w:shd w:fill="FFFFFF" w:val="clear"/>
        </w:rPr>
        <w:tab/>
        <w:t>O MINISTÉRIO PÚBLICO ELEITORAL RESOLVE RECOMENDAR:</w:t>
      </w:r>
    </w:p>
    <w:p>
      <w:pPr>
        <w:pStyle w:val="Normal"/>
        <w:widowControl/>
        <w:spacing w:lineRule="auto" w:line="360"/>
        <w:jc w:val="both"/>
        <w:rPr/>
      </w:pPr>
      <w:r>
        <w:rPr/>
      </w:r>
    </w:p>
    <w:p>
      <w:pPr>
        <w:pStyle w:val="Normal"/>
        <w:widowControl w:val="false"/>
        <w:suppressAutoHyphens w:val="false"/>
        <w:overflowPunct w:val="false"/>
        <w:bidi w:val="0"/>
        <w:spacing w:lineRule="auto" w:line="360"/>
        <w:ind w:left="0" w:right="0" w:hanging="0"/>
        <w:jc w:val="both"/>
        <w:textAlignment w:val="top"/>
        <w:outlineLvl w:val="0"/>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ab/>
        <w:t>1- AOS REPRESENTANTES DOS PARTIDOS POLÍTICOS E AOS CANDIDATOS:</w:t>
      </w:r>
    </w:p>
    <w:p>
      <w:pPr>
        <w:pStyle w:val="Normal"/>
        <w:spacing w:lineRule="auto" w:line="360"/>
        <w:ind w:firstLine="360"/>
        <w:jc w:val="both"/>
        <w:rPr/>
      </w:pPr>
      <w:r>
        <w:rPr>
          <w:rFonts w:eastAsia="Times New Roman" w:cs="Times New Roman" w:ascii="Arial" w:hAnsi="Arial"/>
          <w:b w:val="false"/>
          <w:bCs w:val="false"/>
          <w:sz w:val="22"/>
          <w:szCs w:val="22"/>
          <w:lang w:bidi="ar-SA"/>
        </w:rPr>
        <w:t xml:space="preserve">1) que com intuito de evitar contaminação da população e orientar como devem proceder durante o período em que vigorar a situação emergencial decorrente da pandemia do Novo Coronavírus (COVID-19), adote as providências necessárias para cumprir, durante os atos da campanha eleitoral, os Decretos Estaduais, cumprindo em todos os eventos, inclusive de natureza eleitoral, </w:t>
      </w:r>
      <w:r>
        <w:rPr>
          <w:rFonts w:eastAsia="Times New Roman" w:cs="Times New Roman" w:ascii="Arial" w:hAnsi="Arial"/>
          <w:b w:val="false"/>
          <w:bCs w:val="false"/>
          <w:sz w:val="22"/>
          <w:szCs w:val="22"/>
          <w:u w:val="single"/>
          <w:lang w:bidi="ar-SA"/>
        </w:rPr>
        <w:t>os limites máximos de pessoas</w:t>
      </w:r>
      <w:r>
        <w:rPr>
          <w:rFonts w:eastAsia="Times New Roman" w:cs="Times New Roman" w:ascii="Arial" w:hAnsi="Arial"/>
          <w:b w:val="false"/>
          <w:bCs w:val="false"/>
          <w:sz w:val="22"/>
          <w:szCs w:val="22"/>
          <w:lang w:bidi="ar-SA"/>
        </w:rPr>
        <w:t xml:space="preserve"> (atualmente o máximo é de 100 pessoas por evento em todas as macroregiões de saúde, exceto Cariri em que ainda estão vedadas as aglomerações e eventos) e também as medidas previstas no </w:t>
      </w:r>
      <w:hyperlink r:id="rId10">
        <w:r>
          <w:rPr>
            <w:rStyle w:val="LinkdaInternet"/>
            <w:rFonts w:eastAsia="Times New Roman" w:cs="Times New Roman" w:ascii="Arial" w:hAnsi="Arial"/>
            <w:b w:val="false"/>
            <w:bCs w:val="false"/>
            <w:sz w:val="22"/>
            <w:szCs w:val="22"/>
            <w:lang w:bidi="ar-SA"/>
          </w:rPr>
          <w:t>PROTOCOLO GERAL</w:t>
        </w:r>
      </w:hyperlink>
      <w:r>
        <w:rPr>
          <w:rFonts w:eastAsia="Times New Roman" w:cs="Times New Roman" w:ascii="Arial" w:hAnsi="Arial"/>
          <w:b w:val="false"/>
          <w:bCs w:val="false"/>
          <w:sz w:val="22"/>
          <w:szCs w:val="22"/>
          <w:lang w:bidi="ar-SA"/>
        </w:rPr>
        <w:t xml:space="preserve"> de retorno das atividades, bem como o </w:t>
      </w:r>
      <w:hyperlink r:id="rId11">
        <w:r>
          <w:rPr>
            <w:rStyle w:val="LinkdaInternet"/>
            <w:rFonts w:eastAsia="Times New Roman" w:cs="Times New Roman" w:ascii="Arial" w:hAnsi="Arial"/>
            <w:b w:val="false"/>
            <w:bCs w:val="false"/>
            <w:sz w:val="22"/>
            <w:szCs w:val="22"/>
            <w:lang w:bidi="ar-SA"/>
          </w:rPr>
          <w:t>PROTOCOLO SETORIAL 22</w:t>
        </w:r>
      </w:hyperlink>
      <w:r>
        <w:rPr>
          <w:rFonts w:eastAsia="Times New Roman" w:cs="Times New Roman" w:ascii="Arial" w:hAnsi="Arial"/>
          <w:b w:val="false"/>
          <w:bCs w:val="false"/>
          <w:sz w:val="22"/>
          <w:szCs w:val="22"/>
          <w:lang w:bidi="ar-SA"/>
        </w:rPr>
        <w:t>, relativo a eventos, acrescidos de posteriores alterações, que preveem, entre outras medidas:</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Evitar reuniões presenciais e dar preferência às videoconferências;</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Implementar medidas para evitar aglomerações de funcionários, usuários, consumidores e terceirizados;</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Adaptar o ambiente de trabalho, instalações, sistemas de escala e capacidade produtiva ou de atendimento de forma a respeitar distanciamento mínimo de 2 metros entre funcionários e entre clientes;</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Assegurar a lavagem e desinfecção das superfícies onde colaboradores e participantes circulam;</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Promover a medição da temperatura de todos os participantes na entrada do local onde for realizado o evento;</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Providenciar o controle de acesso, a marcação de lugares reservados aos participantes, assegurando o espaçamento mínimo de 2 (dois) metros entre as cadeiras dentro das salas de congresso, o controle da área externa do estabelecimento e a organização das filas, para que seja respeitada a distância mínima de 2 (dois) metros entre as pessoas;</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 xml:space="preserve">Evitar lounges que possam gerar aglomeração de público em um mesmo espaço; </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 xml:space="preserve">Caso tenha coffee break, servir em porções individuais, com auxílio de descartáveis; </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Considerar colocar o mínimo de itens na mesa dos participantes e, sempre que possível, optar por pacotes já montados;</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 xml:space="preserve">Para os eventos sociais e corporativos, os estabelecimentos deverão ter mesas e cadeiras suficientes para garantir que seja respeitada a distância de 2 (dois) metros entre as mesmas, obedecendo ao máximo de 4 (quatro) cadeiras por mesas. Os funcionários deverão higienizar as mesas e cadeiras antes e após os eventos. </w:t>
      </w:r>
    </w:p>
    <w:p>
      <w:pPr>
        <w:pStyle w:val="Normal"/>
        <w:numPr>
          <w:ilvl w:val="0"/>
          <w:numId w:val="2"/>
        </w:numPr>
        <w:spacing w:lineRule="auto" w:line="360"/>
        <w:jc w:val="both"/>
        <w:rPr>
          <w:rFonts w:ascii="Arial" w:hAnsi="Arial" w:eastAsia="Times New Roman" w:cs="Times New Roman"/>
          <w:b/>
          <w:b/>
          <w:bCs/>
          <w:sz w:val="22"/>
          <w:szCs w:val="22"/>
          <w:lang w:bidi="ar-SA"/>
        </w:rPr>
      </w:pPr>
      <w:r>
        <w:rPr>
          <w:rFonts w:eastAsia="Times New Roman" w:cs="Times New Roman" w:ascii="Arial" w:hAnsi="Arial"/>
          <w:b/>
          <w:bCs/>
          <w:sz w:val="22"/>
          <w:szCs w:val="22"/>
          <w:lang w:bidi="ar-SA"/>
        </w:rPr>
        <w:t>Quando forem utilizadas apenas cadeiras nos eventos, deverá ser observado o espaçamento em zigue-zague, obedecendo ao distanciamento mínimo de 1,5 metros entre as mesmas.</w:t>
      </w:r>
    </w:p>
    <w:p>
      <w:pPr>
        <w:pStyle w:val="Normal"/>
        <w:numPr>
          <w:ilvl w:val="0"/>
          <w:numId w:val="0"/>
        </w:numPr>
        <w:spacing w:lineRule="auto" w:line="360"/>
        <w:ind w:left="720" w:hanging="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2) que seja feita ampla divulgação da presente recomendação.</w:t>
      </w:r>
    </w:p>
    <w:p>
      <w:pPr>
        <w:pStyle w:val="Normal"/>
        <w:numPr>
          <w:ilvl w:val="0"/>
          <w:numId w:val="0"/>
        </w:numPr>
        <w:spacing w:lineRule="auto" w:line="360"/>
        <w:ind w:left="720" w:hanging="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r>
    </w:p>
    <w:p>
      <w:pPr>
        <w:pStyle w:val="Normal"/>
        <w:numPr>
          <w:ilvl w:val="0"/>
          <w:numId w:val="0"/>
        </w:numPr>
        <w:spacing w:lineRule="auto" w:line="360"/>
        <w:ind w:left="720" w:hanging="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r>
    </w:p>
    <w:p>
      <w:pPr>
        <w:pStyle w:val="Normal"/>
        <w:numPr>
          <w:ilvl w:val="0"/>
          <w:numId w:val="0"/>
        </w:numPr>
        <w:spacing w:lineRule="auto" w:line="360"/>
        <w:ind w:left="720" w:hanging="0"/>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r>
    </w:p>
    <w:p>
      <w:pPr>
        <w:pStyle w:val="Normal"/>
        <w:spacing w:lineRule="auto" w:line="360"/>
        <w:ind w:firstLine="1134"/>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t xml:space="preserve">Para os eventos eleitorais a serem realizados em ambientes públicos ou abertos ao público, como </w:t>
      </w:r>
      <w:r>
        <w:rPr>
          <w:rFonts w:eastAsia="Times New Roman" w:cs="Times New Roman" w:ascii="Arial" w:hAnsi="Arial"/>
          <w:b w:val="false"/>
          <w:bCs w:val="false"/>
          <w:sz w:val="22"/>
          <w:szCs w:val="22"/>
          <w:u w:val="single"/>
          <w:lang w:bidi="ar-SA"/>
        </w:rPr>
        <w:t>carreatas, passeatas e comícios</w:t>
      </w:r>
      <w:r>
        <w:rPr>
          <w:rFonts w:eastAsia="Times New Roman" w:cs="Times New Roman" w:ascii="Arial" w:hAnsi="Arial"/>
          <w:b w:val="false"/>
          <w:bCs w:val="false"/>
          <w:sz w:val="22"/>
          <w:szCs w:val="22"/>
          <w:lang w:bidi="ar-SA"/>
        </w:rPr>
        <w:t>, observar também o distanciamento mínimo entre os participantes, tomando todas as medidas necessárias a fim de evitar aglomerações, como limitação dos espaços, duração por curto período de tempo bem como o limite máximo de pessoas previsto no Decreto que tem aplicação para todas as atividades;</w:t>
      </w:r>
    </w:p>
    <w:p>
      <w:pPr>
        <w:pStyle w:val="Normal"/>
        <w:spacing w:lineRule="auto" w:line="360"/>
        <w:ind w:firstLine="1134"/>
        <w:jc w:val="both"/>
        <w:rPr>
          <w:rFonts w:ascii="Arial" w:hAnsi="Arial" w:eastAsia="Times New Roman" w:cs="Times New Roman"/>
          <w:b w:val="false"/>
          <w:b w:val="false"/>
          <w:bCs w:val="false"/>
          <w:sz w:val="22"/>
          <w:szCs w:val="22"/>
          <w:lang w:bidi="ar-SA"/>
        </w:rPr>
      </w:pPr>
      <w:r>
        <w:rPr>
          <w:rFonts w:eastAsia="Times New Roman" w:cs="Times New Roman" w:ascii="Arial" w:hAnsi="Arial"/>
          <w:b w:val="false"/>
          <w:bCs w:val="false"/>
          <w:sz w:val="22"/>
          <w:szCs w:val="22"/>
          <w:lang w:bidi="ar-SA"/>
        </w:rPr>
      </w:r>
    </w:p>
    <w:p>
      <w:pPr>
        <w:pStyle w:val="Normal"/>
        <w:spacing w:lineRule="auto" w:line="360"/>
        <w:ind w:firstLine="1134"/>
        <w:jc w:val="both"/>
        <w:rPr/>
      </w:pPr>
      <w:r>
        <w:rPr>
          <w:rFonts w:eastAsia="Arial" w:cs="Arial" w:ascii="Arial" w:hAnsi="Arial"/>
          <w:b/>
          <w:sz w:val="22"/>
          <w:szCs w:val="22"/>
        </w:rPr>
        <w:t>2- À PREFEITURA DE _________:</w:t>
      </w:r>
    </w:p>
    <w:p>
      <w:pPr>
        <w:pStyle w:val="Normal"/>
        <w:spacing w:lineRule="auto" w:line="360"/>
        <w:ind w:firstLine="1134"/>
        <w:jc w:val="both"/>
        <w:rPr/>
      </w:pPr>
      <w:r>
        <w:rPr>
          <w:rFonts w:eastAsia="Arial" w:cs="Arial" w:ascii="Arial" w:hAnsi="Arial"/>
          <w:b/>
          <w:sz w:val="22"/>
          <w:szCs w:val="22"/>
        </w:rPr>
        <w:t xml:space="preserve">a) </w:t>
      </w:r>
      <w:r>
        <w:rPr>
          <w:rFonts w:eastAsia="Arial" w:cs="Arial" w:ascii="Arial" w:hAnsi="Arial"/>
          <w:sz w:val="22"/>
          <w:szCs w:val="22"/>
        </w:rPr>
        <w:t>que reúna toda a equipe de fiscalização da Prefeitura de _____, notadamente, guarda municipal e fiscais para de forma diária e permanente, fiscalizar, orientar e tomar as medidas de condução à Delegacia dos pré-candidatos para lavratura de procedimento investigatório por descumprimento ao artigo 268 do CPB, daqueles que não estiverem cumprindo os termos dos Decretos Estadual e Municipal, no que pertine a utilização de máscaras de proteção nas vias públicas, proibição de aglomerações e reuniões;</w:t>
      </w:r>
    </w:p>
    <w:p>
      <w:pPr>
        <w:pStyle w:val="Normal"/>
        <w:spacing w:lineRule="auto" w:line="360"/>
        <w:ind w:firstLine="1134"/>
        <w:jc w:val="both"/>
        <w:rPr/>
      </w:pPr>
      <w:r>
        <w:rPr>
          <w:rFonts w:eastAsia="Arial" w:cs="Arial" w:ascii="Arial" w:hAnsi="Arial"/>
          <w:b/>
          <w:sz w:val="22"/>
          <w:szCs w:val="22"/>
        </w:rPr>
        <w:t xml:space="preserve">b) </w:t>
      </w:r>
      <w:r>
        <w:rPr>
          <w:rFonts w:eastAsia="Arial" w:cs="Arial" w:ascii="Arial" w:hAnsi="Arial"/>
          <w:sz w:val="22"/>
          <w:szCs w:val="22"/>
        </w:rPr>
        <w:t>Deve também, providenciar carros de som para que, diariamente, seja informado à população sobre a necessidade do uso de máscaras e proibição de aglomerações.</w:t>
      </w:r>
    </w:p>
    <w:p>
      <w:pPr>
        <w:pStyle w:val="Normal"/>
        <w:spacing w:lineRule="auto" w:line="360"/>
        <w:ind w:firstLine="1134"/>
        <w:jc w:val="both"/>
        <w:rPr>
          <w:rFonts w:ascii="Arial" w:hAnsi="Arial" w:eastAsia="Arial" w:cs="Arial"/>
          <w:b/>
          <w:b/>
          <w:sz w:val="22"/>
          <w:szCs w:val="22"/>
        </w:rPr>
      </w:pPr>
      <w:r>
        <w:rPr>
          <w:rFonts w:eastAsia="Arial" w:cs="Arial" w:ascii="Arial" w:hAnsi="Arial"/>
          <w:b/>
          <w:sz w:val="22"/>
          <w:szCs w:val="22"/>
        </w:rPr>
      </w:r>
    </w:p>
    <w:p>
      <w:pPr>
        <w:pStyle w:val="Normal"/>
        <w:spacing w:lineRule="auto" w:line="360"/>
        <w:ind w:firstLine="1134"/>
        <w:jc w:val="both"/>
        <w:rPr/>
      </w:pPr>
      <w:r>
        <w:rPr>
          <w:rFonts w:eastAsia="Arial" w:cs="Arial" w:ascii="Arial" w:hAnsi="Arial"/>
          <w:b/>
          <w:sz w:val="22"/>
          <w:szCs w:val="22"/>
        </w:rPr>
        <w:t xml:space="preserve">3- À VIGILÂNCIA SANITÁRIA DE ______: </w:t>
      </w:r>
    </w:p>
    <w:p>
      <w:pPr>
        <w:pStyle w:val="Normal"/>
        <w:spacing w:lineRule="auto" w:line="360"/>
        <w:ind w:firstLine="1134"/>
        <w:jc w:val="both"/>
        <w:rPr/>
      </w:pPr>
      <w:r>
        <w:rPr>
          <w:rFonts w:eastAsia="Arial" w:cs="Arial" w:ascii="Arial" w:hAnsi="Arial"/>
          <w:b w:val="false"/>
          <w:bCs w:val="false"/>
          <w:sz w:val="22"/>
          <w:szCs w:val="22"/>
        </w:rPr>
        <w:t>Que</w:t>
      </w:r>
      <w:r>
        <w:rPr>
          <w:rFonts w:eastAsia="Arial" w:cs="Arial" w:ascii="Arial" w:hAnsi="Arial"/>
          <w:sz w:val="22"/>
          <w:szCs w:val="22"/>
        </w:rPr>
        <w:t xml:space="preserve"> reúna toda a equipe de fiscalização da Vigilância Sanitária para de forma diária e permanente fiscalizar, orientar e notificar os pré-candidatos que não estiverem cumprindo os termos dos Decretos Estadual e Municipal, no que pertine a utilização de máscaras de proteção.</w:t>
      </w:r>
    </w:p>
    <w:p>
      <w:pPr>
        <w:pStyle w:val="Normal"/>
        <w:spacing w:lineRule="auto" w:line="360"/>
        <w:ind w:firstLine="1134"/>
        <w:jc w:val="both"/>
        <w:rPr>
          <w:rFonts w:ascii="Arial" w:hAnsi="Arial" w:eastAsia="Arial" w:cs="Arial"/>
          <w:b/>
          <w:b/>
          <w:sz w:val="22"/>
          <w:szCs w:val="22"/>
        </w:rPr>
      </w:pPr>
      <w:r>
        <w:rPr>
          <w:rFonts w:eastAsia="Arial" w:cs="Arial" w:ascii="Arial" w:hAnsi="Arial"/>
          <w:b/>
          <w:sz w:val="22"/>
          <w:szCs w:val="22"/>
        </w:rPr>
      </w:r>
    </w:p>
    <w:p>
      <w:pPr>
        <w:pStyle w:val="Normal"/>
        <w:spacing w:lineRule="auto" w:line="360"/>
        <w:ind w:firstLine="1134"/>
        <w:jc w:val="both"/>
        <w:rPr/>
      </w:pPr>
      <w:r>
        <w:rPr>
          <w:rFonts w:eastAsia="Times New Roman" w:cs="Times New Roman" w:ascii="Arial" w:hAnsi="Arial"/>
          <w:b/>
          <w:bCs/>
          <w:sz w:val="22"/>
          <w:szCs w:val="22"/>
        </w:rPr>
        <w:t>Ressalte-se, ainda, que o descumprimento injustificado a esta recomendação e/ou a falta de resposta a Requisição Ministerial poderá (ão) acarretar a adoção de todas as medidas administrativas e/ou judiciais cabíveis.</w:t>
      </w:r>
    </w:p>
    <w:p>
      <w:pPr>
        <w:pStyle w:val="Normal"/>
        <w:spacing w:lineRule="auto" w:line="360"/>
        <w:ind w:firstLine="1134"/>
        <w:jc w:val="both"/>
        <w:rPr>
          <w:rFonts w:ascii="Arial" w:hAnsi="Arial" w:eastAsia="Times New Roman" w:cs="Times New Roman"/>
          <w:b/>
          <w:b/>
          <w:bCs/>
          <w:sz w:val="22"/>
          <w:szCs w:val="22"/>
        </w:rPr>
      </w:pPr>
      <w:r>
        <w:rPr>
          <w:rFonts w:eastAsia="Times New Roman" w:cs="Times New Roman" w:ascii="Arial" w:hAnsi="Arial"/>
          <w:b/>
          <w:bCs/>
          <w:sz w:val="22"/>
          <w:szCs w:val="22"/>
        </w:rPr>
      </w:r>
    </w:p>
    <w:p>
      <w:pPr>
        <w:pStyle w:val="Normal"/>
        <w:spacing w:lineRule="auto" w:line="360"/>
        <w:ind w:firstLine="1134"/>
        <w:jc w:val="both"/>
        <w:rPr/>
      </w:pPr>
      <w:r>
        <w:rPr>
          <w:rFonts w:eastAsia="Arial" w:cs="Arial" w:ascii="Arial" w:hAnsi="Arial"/>
          <w:b/>
          <w:sz w:val="22"/>
          <w:szCs w:val="22"/>
        </w:rPr>
        <w:t>REMETA-SE cópia da presente recomendação,</w:t>
      </w:r>
    </w:p>
    <w:p>
      <w:pPr>
        <w:pStyle w:val="Normal"/>
        <w:keepNext/>
        <w:widowControl/>
        <w:spacing w:lineRule="auto" w:line="360"/>
        <w:jc w:val="both"/>
        <w:rPr>
          <w:rFonts w:ascii="Arial" w:hAnsi="Arial" w:eastAsia="Arial" w:cs="Arial"/>
          <w:b/>
          <w:b/>
          <w:sz w:val="22"/>
          <w:szCs w:val="22"/>
        </w:rPr>
      </w:pPr>
      <w:r>
        <w:rPr>
          <w:rFonts w:eastAsia="Arial" w:cs="Arial" w:ascii="Arial" w:hAnsi="Arial"/>
          <w:b/>
          <w:sz w:val="22"/>
          <w:szCs w:val="22"/>
        </w:rPr>
      </w:r>
    </w:p>
    <w:p>
      <w:pPr>
        <w:pStyle w:val="Normal"/>
        <w:keepNext/>
        <w:widowControl/>
        <w:spacing w:lineRule="auto" w:line="360"/>
        <w:jc w:val="both"/>
        <w:rPr>
          <w:rFonts w:ascii="Arial" w:hAnsi="Arial" w:eastAsia="Arial" w:cs="Arial"/>
          <w:b/>
          <w:b/>
          <w:sz w:val="22"/>
          <w:szCs w:val="22"/>
        </w:rPr>
      </w:pPr>
      <w:r>
        <w:rPr>
          <w:rFonts w:eastAsia="Arial" w:cs="Arial" w:ascii="Arial" w:hAnsi="Arial"/>
          <w:b/>
          <w:sz w:val="22"/>
          <w:szCs w:val="22"/>
        </w:rPr>
        <w:t xml:space="preserve">a) para fins de acolhimento e cumprimento: </w:t>
      </w:r>
    </w:p>
    <w:p>
      <w:pPr>
        <w:pStyle w:val="Normal"/>
        <w:keepNext/>
        <w:widowControl/>
        <w:spacing w:lineRule="auto" w:line="360"/>
        <w:jc w:val="both"/>
        <w:rPr/>
      </w:pPr>
      <w:r>
        <w:rPr>
          <w:rFonts w:eastAsia="Arial" w:cs="Arial" w:ascii="Arial" w:hAnsi="Arial"/>
          <w:sz w:val="22"/>
          <w:szCs w:val="22"/>
        </w:rPr>
        <w:t>1. Ao Exmo. Prefeito do Município de _________;</w:t>
      </w:r>
    </w:p>
    <w:p>
      <w:pPr>
        <w:pStyle w:val="Normal"/>
        <w:keepNext/>
        <w:widowControl/>
        <w:spacing w:lineRule="auto" w:line="360"/>
        <w:jc w:val="both"/>
        <w:rPr/>
      </w:pPr>
      <w:r>
        <w:rPr>
          <w:rFonts w:eastAsia="Arial" w:cs="Arial" w:ascii="Arial" w:hAnsi="Arial"/>
          <w:sz w:val="22"/>
          <w:szCs w:val="22"/>
        </w:rPr>
        <w:t xml:space="preserve">2. Ao Presidente da Câmara de Vereadores de __________; </w:t>
      </w:r>
    </w:p>
    <w:p>
      <w:pPr>
        <w:pStyle w:val="Normal"/>
        <w:keepNext/>
        <w:widowControl/>
        <w:spacing w:lineRule="auto" w:line="360"/>
        <w:jc w:val="both"/>
        <w:rPr/>
      </w:pPr>
      <w:r>
        <w:rPr>
          <w:rFonts w:eastAsia="Arial" w:cs="Arial" w:ascii="Arial" w:hAnsi="Arial"/>
          <w:sz w:val="22"/>
          <w:szCs w:val="22"/>
        </w:rPr>
        <w:t>3. A todos os representantes dos Partidos Políticos com representatividade no Município de ______;</w:t>
      </w:r>
    </w:p>
    <w:p>
      <w:pPr>
        <w:pStyle w:val="Normal"/>
        <w:keepNext/>
        <w:widowControl/>
        <w:spacing w:lineRule="auto" w:line="360"/>
        <w:jc w:val="both"/>
        <w:rPr>
          <w:rFonts w:ascii="Arial" w:hAnsi="Arial" w:eastAsia="Arial" w:cs="Arial"/>
          <w:b/>
          <w:b/>
          <w:sz w:val="22"/>
          <w:szCs w:val="22"/>
        </w:rPr>
      </w:pPr>
      <w:r>
        <w:rPr>
          <w:rFonts w:eastAsia="Arial" w:cs="Arial" w:ascii="Arial" w:hAnsi="Arial"/>
          <w:b/>
          <w:sz w:val="22"/>
          <w:szCs w:val="22"/>
        </w:rPr>
      </w:r>
    </w:p>
    <w:p>
      <w:pPr>
        <w:pStyle w:val="Normal"/>
        <w:keepNext/>
        <w:widowControl/>
        <w:spacing w:lineRule="auto" w:line="360"/>
        <w:jc w:val="both"/>
        <w:rPr>
          <w:rFonts w:ascii="Arial" w:hAnsi="Arial" w:eastAsia="Arial" w:cs="Arial"/>
          <w:b/>
          <w:b/>
          <w:sz w:val="22"/>
          <w:szCs w:val="22"/>
        </w:rPr>
      </w:pPr>
      <w:r>
        <w:rPr>
          <w:rFonts w:eastAsia="Arial" w:cs="Arial" w:ascii="Arial" w:hAnsi="Arial"/>
          <w:b/>
          <w:sz w:val="22"/>
          <w:szCs w:val="22"/>
        </w:rPr>
        <w:t xml:space="preserve"> </w:t>
      </w:r>
      <w:r>
        <w:rPr>
          <w:rFonts w:eastAsia="Arial" w:cs="Arial" w:ascii="Arial" w:hAnsi="Arial"/>
          <w:b/>
          <w:sz w:val="22"/>
          <w:szCs w:val="22"/>
        </w:rPr>
        <w:t xml:space="preserve">b) Para fins de ciência e divulgação: </w:t>
      </w:r>
    </w:p>
    <w:p>
      <w:pPr>
        <w:pStyle w:val="Normal"/>
        <w:keepNext/>
        <w:widowControl/>
        <w:spacing w:lineRule="auto" w:line="360"/>
        <w:jc w:val="both"/>
        <w:rPr/>
      </w:pPr>
      <w:r>
        <w:rPr>
          <w:rFonts w:eastAsia="Arial" w:cs="Arial" w:ascii="Arial" w:hAnsi="Arial"/>
          <w:sz w:val="22"/>
          <w:szCs w:val="22"/>
        </w:rPr>
        <w:t>1. Ao Exmo. Sr. Dr. Juiz Eleitoral da __ª Zona Eleitoral - ________.</w:t>
      </w:r>
    </w:p>
    <w:p>
      <w:pPr>
        <w:pStyle w:val="Normal"/>
        <w:keepNext/>
        <w:widowControl/>
        <w:spacing w:lineRule="auto" w:line="360"/>
        <w:jc w:val="both"/>
        <w:rPr>
          <w:rFonts w:ascii="Arial" w:hAnsi="Arial" w:eastAsia="Arial" w:cs="Arial"/>
          <w:sz w:val="22"/>
          <w:szCs w:val="22"/>
        </w:rPr>
      </w:pPr>
      <w:r>
        <w:rPr>
          <w:rFonts w:eastAsia="Arial" w:cs="Arial" w:ascii="Arial" w:hAnsi="Arial"/>
          <w:sz w:val="22"/>
          <w:szCs w:val="22"/>
        </w:rPr>
        <w:t xml:space="preserve">2. Às rádios e blogs locais para divulgação. </w:t>
      </w:r>
    </w:p>
    <w:p>
      <w:pPr>
        <w:pStyle w:val="Normal"/>
        <w:keepNext/>
        <w:widowControl/>
        <w:spacing w:lineRule="auto" w:line="360"/>
        <w:jc w:val="both"/>
        <w:rPr/>
      </w:pPr>
      <w:r>
        <w:rPr>
          <w:rFonts w:eastAsia="Arial" w:cs="Arial" w:ascii="Arial" w:hAnsi="Arial"/>
          <w:sz w:val="22"/>
          <w:szCs w:val="22"/>
        </w:rPr>
        <w:t>3. À Procuradora Regional Eleitoral.</w:t>
      </w:r>
    </w:p>
    <w:p>
      <w:pPr>
        <w:pStyle w:val="Normal"/>
        <w:keepNext/>
        <w:widowControl/>
        <w:spacing w:lineRule="auto" w:line="360"/>
        <w:jc w:val="both"/>
        <w:rPr/>
      </w:pPr>
      <w:r>
        <w:rPr>
          <w:rFonts w:eastAsia="Arial" w:cs="Arial" w:ascii="Arial" w:hAnsi="Arial"/>
          <w:sz w:val="22"/>
          <w:szCs w:val="22"/>
        </w:rPr>
        <w:t>4. À Secretaria-Geral do Ministério Público, para fins de publicação no Diário Oficial do Estado;</w:t>
      </w:r>
    </w:p>
    <w:p>
      <w:pPr>
        <w:pStyle w:val="Normal"/>
        <w:keepNext/>
        <w:widowControl/>
        <w:spacing w:lineRule="auto" w:line="360"/>
        <w:jc w:val="both"/>
        <w:rPr>
          <w:rFonts w:ascii="Arial" w:hAnsi="Arial" w:eastAsia="Arial" w:cs="Arial"/>
          <w:color w:val="000000"/>
          <w:sz w:val="22"/>
          <w:szCs w:val="22"/>
          <w:highlight w:val="white"/>
        </w:rPr>
      </w:pPr>
      <w:r>
        <w:rPr>
          <w:rFonts w:eastAsia="Arial" w:cs="Arial" w:ascii="Arial" w:hAnsi="Arial"/>
          <w:color w:val="000000"/>
          <w:sz w:val="22"/>
          <w:szCs w:val="22"/>
          <w:shd w:fill="FFFFFF" w:val="clear"/>
        </w:rPr>
        <w:t>Cumpra-se.</w:t>
      </w:r>
    </w:p>
    <w:p>
      <w:pPr>
        <w:pStyle w:val="Normal"/>
        <w:keepNext/>
        <w:spacing w:lineRule="auto" w:line="360"/>
        <w:jc w:val="center"/>
        <w:rPr/>
      </w:pPr>
      <w:r>
        <w:rPr>
          <w:rFonts w:eastAsia="Arial" w:cs="Arial" w:ascii="Arial" w:hAnsi="Arial"/>
          <w:color w:val="000000"/>
          <w:sz w:val="22"/>
          <w:szCs w:val="22"/>
          <w:shd w:fill="FFFFFF" w:val="clear"/>
        </w:rPr>
        <w:t>_____________, _____de 2020.</w:t>
      </w:r>
    </w:p>
    <w:p>
      <w:pPr>
        <w:pStyle w:val="Normal"/>
        <w:keepNext/>
        <w:spacing w:lineRule="auto" w:line="360"/>
        <w:jc w:val="center"/>
        <w:rPr>
          <w:rFonts w:ascii="Arial" w:hAnsi="Arial" w:eastAsia="Arial" w:cs="Arial"/>
          <w:sz w:val="22"/>
          <w:szCs w:val="22"/>
        </w:rPr>
      </w:pPr>
      <w:r>
        <w:rPr>
          <w:rFonts w:eastAsia="Arial" w:cs="Arial" w:ascii="Arial" w:hAnsi="Arial"/>
          <w:sz w:val="22"/>
          <w:szCs w:val="22"/>
        </w:rPr>
      </w:r>
    </w:p>
    <w:p>
      <w:pPr>
        <w:pStyle w:val="Normal"/>
        <w:spacing w:lineRule="auto" w:line="360"/>
        <w:jc w:val="center"/>
        <w:rPr/>
      </w:pPr>
      <w:r>
        <w:rPr>
          <w:rFonts w:eastAsia="Arial" w:cs="Arial" w:ascii="Arial" w:hAnsi="Arial"/>
          <w:b/>
          <w:sz w:val="22"/>
          <w:szCs w:val="22"/>
        </w:rPr>
        <w:t>___________________________________</w:t>
      </w:r>
    </w:p>
    <w:p>
      <w:pPr>
        <w:pStyle w:val="Normal"/>
        <w:spacing w:lineRule="auto" w:line="360"/>
        <w:jc w:val="center"/>
        <w:rPr/>
      </w:pPr>
      <w:r>
        <w:rPr>
          <w:rFonts w:eastAsia="Arial" w:cs="Arial" w:ascii="Arial" w:hAnsi="Arial"/>
          <w:b/>
          <w:sz w:val="22"/>
          <w:szCs w:val="22"/>
        </w:rPr>
        <w:t xml:space="preserve">Promotor Eleitoral </w:t>
      </w:r>
    </w:p>
    <w:p>
      <w:pPr>
        <w:pStyle w:val="Normal"/>
        <w:spacing w:lineRule="auto" w:line="360"/>
        <w:jc w:val="both"/>
        <w:rPr/>
      </w:pPr>
      <w:r>
        <w:rPr/>
      </w:r>
    </w:p>
    <w:sectPr>
      <w:headerReference w:type="default" r:id="rId12"/>
      <w:footerReference w:type="default" r:id="rId13"/>
      <w:footnotePr>
        <w:numFmt w:val="decimal"/>
      </w:footnotePr>
      <w:type w:val="nextPage"/>
      <w:pgSz w:w="11906" w:h="16838"/>
      <w:pgMar w:left="1700" w:right="1134" w:header="567" w:top="3150" w:footer="567" w:bottom="1079"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OpenSymbol">
    <w:altName w:val="Arial Unicode MS"/>
    <w:charset w:val="00"/>
    <w:family w:val="roman"/>
    <w:pitch w:val="variable"/>
  </w:font>
  <w:font w:name="Wingdings">
    <w:charset w:val="00"/>
    <w:family w:val="roman"/>
    <w:pitch w:val="variable"/>
  </w:font>
  <w:font w:name="Spranq eco sans">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Times">
    <w:altName w:val="Times New Roman"/>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tabs>
        <w:tab w:val="center" w:pos="4419" w:leader="none"/>
        <w:tab w:val="right" w:pos="8838" w:leader="none"/>
      </w:tabs>
      <w:spacing w:lineRule="auto" w:line="240"/>
      <w:jc w:val="center"/>
      <w:rPr/>
    </w:pPr>
    <w:r>
      <w:rPr/>
      <w:fldChar w:fldCharType="begin"/>
    </w:r>
    <w:r>
      <w:instrText> PAGE </w:instrText>
    </w:r>
    <w:r>
      <w:fldChar w:fldCharType="separate"/>
    </w:r>
    <w:r>
      <w:t>7</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ind w:left="0" w:hanging="0"/>
        <w:jc w:val="both"/>
        <w:rPr/>
      </w:pPr>
      <w:r>
        <w:rPr>
          <w:rStyle w:val="Footnotereference"/>
        </w:rPr>
        <w:footnoteRef/>
        <w:tab/>
      </w:r>
      <w:r>
        <w:rPr>
          <w:rFonts w:cs="Times New Roman"/>
        </w:rPr>
        <w:t xml:space="preserve">A Região de Saúde de Fortaleza é composta por 44 municípios, são eles: </w:t>
      </w:r>
      <w:r>
        <w:rPr>
          <w:rStyle w:val="Normaltextrun"/>
          <w:rFonts w:cs="Times New Roman"/>
          <w:color w:val="000000"/>
          <w:shd w:fill="FFFFFF" w:val="clear"/>
        </w:rPr>
        <w:t>Fortaleza, Eusébio, Aquiraz, Itaitinga, Caucaia, São </w:t>
      </w:r>
      <w:r>
        <w:rPr>
          <w:rStyle w:val="Spellingerror"/>
          <w:rFonts w:cs="Times New Roman"/>
          <w:color w:val="000000"/>
          <w:shd w:fill="FFFFFF" w:val="clear"/>
        </w:rPr>
        <w:t>Gonçalo</w:t>
      </w:r>
      <w:r>
        <w:rPr>
          <w:rStyle w:val="Normaltextrun"/>
          <w:rFonts w:cs="Times New Roman"/>
          <w:color w:val="000000"/>
          <w:shd w:fill="FFFFFF" w:val="clear"/>
        </w:rPr>
        <w:t> do Amarante, </w:t>
      </w:r>
      <w:r>
        <w:rPr>
          <w:rStyle w:val="Spellingerror"/>
          <w:rFonts w:cs="Times New Roman"/>
          <w:color w:val="000000"/>
          <w:shd w:fill="FFFFFF" w:val="clear"/>
        </w:rPr>
        <w:t>Itapajé</w:t>
      </w:r>
      <w:r>
        <w:rPr>
          <w:rStyle w:val="Normaltextrun"/>
          <w:rFonts w:cs="Times New Roman"/>
          <w:color w:val="000000"/>
          <w:shd w:fill="FFFFFF" w:val="clear"/>
        </w:rPr>
        <w:t>, Paraipaba, Pentecoste, Paracuru, </w:t>
      </w:r>
      <w:r>
        <w:rPr>
          <w:rStyle w:val="Spellingerror"/>
          <w:rFonts w:cs="Times New Roman"/>
          <w:color w:val="000000"/>
          <w:shd w:fill="FFFFFF" w:val="clear"/>
        </w:rPr>
        <w:t>Tejuçuoca</w:t>
      </w:r>
      <w:r>
        <w:rPr>
          <w:rStyle w:val="Normaltextrun"/>
          <w:rFonts w:cs="Times New Roman"/>
          <w:color w:val="000000"/>
          <w:shd w:fill="FFFFFF" w:val="clear"/>
        </w:rPr>
        <w:t>, </w:t>
      </w:r>
      <w:r>
        <w:rPr>
          <w:rStyle w:val="Spellingerror"/>
          <w:rFonts w:cs="Times New Roman"/>
          <w:color w:val="000000"/>
          <w:shd w:fill="FFFFFF" w:val="clear"/>
        </w:rPr>
        <w:t>Apuiarés</w:t>
      </w:r>
      <w:r>
        <w:rPr>
          <w:rStyle w:val="Normaltextrun"/>
          <w:rFonts w:cs="Times New Roman"/>
          <w:color w:val="000000"/>
          <w:shd w:fill="FFFFFF" w:val="clear"/>
        </w:rPr>
        <w:t>, São Luís do </w:t>
      </w:r>
      <w:r>
        <w:rPr>
          <w:rStyle w:val="Spellingerror"/>
          <w:rFonts w:cs="Times New Roman"/>
          <w:color w:val="000000"/>
          <w:shd w:fill="FFFFFF" w:val="clear"/>
        </w:rPr>
        <w:t>Curu</w:t>
      </w:r>
      <w:r>
        <w:rPr>
          <w:rStyle w:val="Normaltextrun"/>
          <w:rFonts w:cs="Times New Roman"/>
          <w:color w:val="000000"/>
          <w:shd w:fill="FFFFFF" w:val="clear"/>
        </w:rPr>
        <w:t>, General Sampaio, Acarape, Barreira, Guaiuba, </w:t>
      </w:r>
      <w:r>
        <w:rPr>
          <w:rStyle w:val="Spellingerror"/>
          <w:rFonts w:cs="Times New Roman"/>
          <w:color w:val="000000"/>
          <w:shd w:fill="FFFFFF" w:val="clear"/>
        </w:rPr>
        <w:t>Maracanaú</w:t>
      </w:r>
      <w:r>
        <w:rPr>
          <w:rStyle w:val="Normaltextrun"/>
          <w:rFonts w:cs="Times New Roman"/>
          <w:color w:val="000000"/>
          <w:shd w:fill="FFFFFF" w:val="clear"/>
        </w:rPr>
        <w:t>, Maranguape, Pacatuba, </w:t>
      </w:r>
      <w:r>
        <w:rPr>
          <w:rStyle w:val="Spellingerror"/>
          <w:rFonts w:cs="Times New Roman"/>
          <w:color w:val="000000"/>
          <w:shd w:fill="FFFFFF" w:val="clear"/>
        </w:rPr>
        <w:t>Palmácia</w:t>
      </w:r>
      <w:r>
        <w:rPr>
          <w:rStyle w:val="Normaltextrun"/>
          <w:rFonts w:cs="Times New Roman"/>
          <w:color w:val="000000"/>
          <w:shd w:fill="FFFFFF" w:val="clear"/>
        </w:rPr>
        <w:t>, Redenção, Aracoiaba, </w:t>
      </w:r>
      <w:r>
        <w:rPr>
          <w:rStyle w:val="Spellingerror"/>
          <w:rFonts w:cs="Times New Roman"/>
          <w:color w:val="000000"/>
          <w:shd w:fill="FFFFFF" w:val="clear"/>
        </w:rPr>
        <w:t>Aratuba</w:t>
      </w:r>
      <w:r>
        <w:rPr>
          <w:rStyle w:val="Normaltextrun"/>
          <w:rFonts w:cs="Times New Roman"/>
          <w:color w:val="000000"/>
          <w:shd w:fill="FFFFFF" w:val="clear"/>
        </w:rPr>
        <w:t>, </w:t>
      </w:r>
      <w:r>
        <w:rPr>
          <w:rStyle w:val="Spellingerror"/>
          <w:rFonts w:cs="Times New Roman"/>
          <w:color w:val="000000"/>
          <w:shd w:fill="FFFFFF" w:val="clear"/>
        </w:rPr>
        <w:t>Baturité</w:t>
      </w:r>
      <w:r>
        <w:rPr>
          <w:rStyle w:val="Normaltextrun"/>
          <w:rFonts w:cs="Times New Roman"/>
          <w:color w:val="000000"/>
          <w:shd w:fill="FFFFFF" w:val="clear"/>
        </w:rPr>
        <w:t>, Capistrano, Guaramiranga, </w:t>
      </w:r>
      <w:r>
        <w:rPr>
          <w:rStyle w:val="Spellingerror"/>
          <w:rFonts w:cs="Times New Roman"/>
          <w:color w:val="000000"/>
          <w:shd w:fill="FFFFFF" w:val="clear"/>
        </w:rPr>
        <w:t>Itapiúna</w:t>
      </w:r>
      <w:r>
        <w:rPr>
          <w:rStyle w:val="Normaltextrun"/>
          <w:rFonts w:cs="Times New Roman"/>
          <w:color w:val="000000"/>
          <w:shd w:fill="FFFFFF" w:val="clear"/>
        </w:rPr>
        <w:t>, Mulungu, </w:t>
      </w:r>
      <w:r>
        <w:rPr>
          <w:rStyle w:val="Spellingerror"/>
          <w:rFonts w:cs="Times New Roman"/>
          <w:color w:val="000000"/>
          <w:shd w:fill="FFFFFF" w:val="clear"/>
        </w:rPr>
        <w:t>Pacoti</w:t>
      </w:r>
      <w:r>
        <w:rPr>
          <w:rStyle w:val="Normaltextrun"/>
          <w:rFonts w:cs="Times New Roman"/>
          <w:color w:val="000000"/>
          <w:shd w:fill="FFFFFF" w:val="clear"/>
        </w:rPr>
        <w:t>, Amontada, Itapipoca,  </w:t>
      </w:r>
      <w:r>
        <w:rPr>
          <w:rStyle w:val="Spellingerror"/>
          <w:rFonts w:cs="Times New Roman"/>
          <w:color w:val="000000"/>
          <w:shd w:fill="FFFFFF" w:val="clear"/>
        </w:rPr>
        <w:t>Miraíma</w:t>
      </w:r>
      <w:r>
        <w:rPr>
          <w:rStyle w:val="Normaltextrun"/>
          <w:rFonts w:cs="Times New Roman"/>
          <w:color w:val="000000"/>
          <w:shd w:fill="FFFFFF" w:val="clear"/>
        </w:rPr>
        <w:t>,  Trairi, </w:t>
      </w:r>
      <w:r>
        <w:rPr>
          <w:rStyle w:val="Spellingerror"/>
          <w:rFonts w:cs="Times New Roman"/>
          <w:color w:val="000000"/>
          <w:shd w:fill="FFFFFF" w:val="clear"/>
        </w:rPr>
        <w:t>Tururu</w:t>
      </w:r>
      <w:r>
        <w:rPr>
          <w:rStyle w:val="Normaltextrun"/>
          <w:rFonts w:cs="Times New Roman"/>
          <w:color w:val="000000"/>
          <w:shd w:fill="FFFFFF" w:val="clear"/>
        </w:rPr>
        <w:t>, Umirim, Uruburetama, Cascavel, Chorozinho, Horizonte, Ocara, Pacajus, </w:t>
      </w:r>
      <w:r>
        <w:rPr>
          <w:rStyle w:val="Spellingerror"/>
          <w:rFonts w:cs="Times New Roman"/>
          <w:color w:val="000000"/>
          <w:shd w:fill="FFFFFF" w:val="clear"/>
        </w:rPr>
        <w:t>Pindoretama, Beberibe.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sz w:val="28"/>
        <w:szCs w:val="28"/>
      </w:rPr>
    </w:pPr>
    <w:r>
      <w:rPr>
        <w:color w:val="000000"/>
        <w:sz w:val="28"/>
        <w:szCs w:val="28"/>
      </w:rPr>
      <w:drawing>
        <wp:anchor behindDoc="1" distT="0" distB="0" distL="0" distR="0" simplePos="0" locked="0" layoutInCell="1" allowOverlap="1" relativeHeight="8">
          <wp:simplePos x="0" y="0"/>
          <wp:positionH relativeFrom="column">
            <wp:posOffset>2305050</wp:posOffset>
          </wp:positionH>
          <wp:positionV relativeFrom="paragraph">
            <wp:posOffset>194310</wp:posOffset>
          </wp:positionV>
          <wp:extent cx="819150" cy="829945"/>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37" t="-37" r="-37" b="-37"/>
                  <a:stretch>
                    <a:fillRect/>
                  </a:stretch>
                </pic:blipFill>
                <pic:spPr bwMode="auto">
                  <a:xfrm>
                    <a:off x="0" y="0"/>
                    <a:ext cx="819150" cy="829945"/>
                  </a:xfrm>
                  <a:prstGeom prst="rect">
                    <a:avLst/>
                  </a:prstGeom>
                </pic:spPr>
              </pic:pic>
            </a:graphicData>
          </a:graphic>
        </wp:anchor>
      </w:drawing>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pPr>
    <w:r>
      <w:rPr>
        <w:color w:val="000000"/>
        <w:sz w:val="28"/>
        <w:szCs w:val="28"/>
      </w:rPr>
      <w:t>Ministério Público Eleitoral</w:t>
    </w:r>
  </w:p>
  <w:p>
    <w:pPr>
      <w:pStyle w:val="Normal"/>
      <w:jc w:val="center"/>
      <w:rPr/>
    </w:pPr>
    <w:r>
      <w:rPr>
        <w:color w:val="000000"/>
        <w:sz w:val="28"/>
        <w:szCs w:val="28"/>
      </w:rPr>
      <w:t>Promotoria Eleitoral da ______zona do Estado do Ceará</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vertAlign w:val="baseline"/>
        <w:position w:val="0"/>
        <w:sz w:val="24"/>
        <w:sz w:val="24"/>
        <w:rFonts w:eastAsia="Noto Sans Symbols" w:cs="Noto Sans Symbols"/>
      </w:rPr>
    </w:lvl>
    <w:lvl w:ilvl="1">
      <w:start w:val="1"/>
      <w:numFmt w:val="none"/>
      <w:suff w:val="nothing"/>
      <w:lvlText w:val=""/>
      <w:lvlJc w:val="left"/>
      <w:pPr>
        <w:ind w:left="576" w:hanging="576"/>
      </w:pPr>
      <w:rPr>
        <w:vertAlign w:val="baseline"/>
        <w:position w:val="0"/>
        <w:sz w:val="22"/>
        <w:sz w:val="22"/>
        <w:rFonts w:eastAsia="Courier New" w:cs="Courier New"/>
      </w:rPr>
    </w:lvl>
    <w:lvl w:ilvl="2">
      <w:start w:val="1"/>
      <w:numFmt w:val="none"/>
      <w:suff w:val="nothing"/>
      <w:lvlText w:val=""/>
      <w:lvlJc w:val="left"/>
      <w:pPr>
        <w:ind w:left="0" w:hanging="0"/>
      </w:pPr>
      <w:rPr>
        <w:vertAlign w:val="baseline"/>
        <w:position w:val="0"/>
        <w:sz w:val="24"/>
        <w:sz w:val="24"/>
      </w:rPr>
    </w:lvl>
    <w:lvl w:ilvl="3">
      <w:start w:val="1"/>
      <w:numFmt w:val="none"/>
      <w:suff w:val="nothing"/>
      <w:lvlText w:val=""/>
      <w:lvlJc w:val="left"/>
      <w:pPr>
        <w:ind w:left="864" w:hanging="864"/>
      </w:pPr>
      <w:rPr>
        <w:vertAlign w:val="baseline"/>
        <w:position w:val="0"/>
        <w:sz w:val="24"/>
        <w:sz w:val="24"/>
      </w:rPr>
    </w:lvl>
    <w:lvl w:ilvl="4">
      <w:start w:val="1"/>
      <w:numFmt w:val="none"/>
      <w:suff w:val="nothing"/>
      <w:lvlText w:val=""/>
      <w:lvlJc w:val="left"/>
      <w:pPr>
        <w:ind w:left="0" w:hanging="0"/>
      </w:pPr>
      <w:rPr>
        <w:vertAlign w:val="baseline"/>
        <w:position w:val="0"/>
        <w:sz w:val="24"/>
        <w:sz w:val="24"/>
      </w:rPr>
    </w:lvl>
    <w:lvl w:ilvl="5">
      <w:start w:val="1"/>
      <w:numFmt w:val="none"/>
      <w:suff w:val="nothing"/>
      <w:lvlText w:val=""/>
      <w:lvlJc w:val="left"/>
      <w:pPr>
        <w:ind w:left="1152" w:hanging="1152"/>
      </w:pPr>
      <w:rPr>
        <w:vertAlign w:val="baseline"/>
        <w:position w:val="0"/>
        <w:sz w:val="24"/>
        <w:sz w:val="24"/>
      </w:rPr>
    </w:lvl>
    <w:lvl w:ilvl="6">
      <w:start w:val="1"/>
      <w:numFmt w:val="none"/>
      <w:suff w:val="nothing"/>
      <w:lvlText w:val=""/>
      <w:lvlJc w:val="left"/>
      <w:pPr>
        <w:ind w:left="0" w:hanging="0"/>
      </w:pPr>
      <w:rPr>
        <w:vertAlign w:val="baseline"/>
        <w:position w:val="0"/>
        <w:sz w:val="24"/>
        <w:sz w:val="24"/>
      </w:rPr>
    </w:lvl>
    <w:lvl w:ilvl="7">
      <w:start w:val="1"/>
      <w:numFmt w:val="none"/>
      <w:suff w:val="nothing"/>
      <w:lvlText w:val=""/>
      <w:lvlJc w:val="left"/>
      <w:pPr>
        <w:ind w:left="0" w:hanging="0"/>
      </w:pPr>
      <w:rPr>
        <w:vertAlign w:val="baseline"/>
        <w:position w:val="0"/>
        <w:sz w:val="24"/>
        <w:sz w:val="24"/>
      </w:rPr>
    </w:lvl>
    <w:lvl w:ilvl="8">
      <w:start w:val="1"/>
      <w:numFmt w:val="none"/>
      <w:suff w:val="nothing"/>
      <w:lvlText w:val=""/>
      <w:lvlJc w:val="left"/>
      <w:pPr>
        <w:ind w:left="0" w:hanging="0"/>
      </w:pPr>
      <w:rPr>
        <w:vertAlign w:val="baseline"/>
        <w:position w:val="0"/>
        <w:sz w:val="24"/>
        <w:sz w:val="24"/>
      </w:rPr>
    </w:lvl>
  </w:abstractNum>
  <w:abstractNum w:abstractNumId="2">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33b1"/>
    <w:pPr>
      <w:widowControl w:val="false"/>
      <w:suppressAutoHyphens w:val="false"/>
      <w:overflowPunct w:val="false"/>
      <w:bidi w:val="0"/>
      <w:spacing w:lineRule="atLeast" w:line="1"/>
      <w:jc w:val="left"/>
      <w:textAlignment w:val="top"/>
      <w:outlineLvl w:val="0"/>
    </w:pPr>
    <w:rPr>
      <w:rFonts w:ascii="Times New Roman" w:hAnsi="Times New Roman" w:eastAsia="Lucida Sans Unicode" w:cs="Times New Roman"/>
      <w:color w:val="00000A"/>
      <w:sz w:val="24"/>
      <w:szCs w:val="24"/>
      <w:lang w:val="pt-BR" w:eastAsia="zh-CN" w:bidi="ar-SA"/>
    </w:rPr>
  </w:style>
  <w:style w:type="paragraph" w:styleId="Ttulo1" w:customStyle="1">
    <w:name w:val="Heading 1"/>
    <w:basedOn w:val="Normal"/>
    <w:next w:val="Normal"/>
    <w:qFormat/>
    <w:rsid w:val="007733b1"/>
    <w:pPr>
      <w:keepNext/>
      <w:widowControl w:val="false"/>
      <w:suppressAutoHyphens w:val="true"/>
      <w:overflowPunct w:val="false"/>
      <w:bidi w:val="0"/>
      <w:spacing w:lineRule="atLeast" w:line="1"/>
      <w:jc w:val="both"/>
      <w:textAlignment w:val="top"/>
      <w:outlineLvl w:val="0"/>
    </w:pPr>
    <w:rPr>
      <w:rFonts w:ascii="Times New Roman" w:hAnsi="Times New Roman" w:eastAsia="Times New Roman" w:cs="Times New Roman"/>
      <w:b/>
      <w:color w:val="00000A"/>
      <w:sz w:val="28"/>
      <w:szCs w:val="20"/>
      <w:lang w:val="pt-BR" w:eastAsia="zh-CN" w:bidi="ar-SA"/>
    </w:rPr>
  </w:style>
  <w:style w:type="paragraph" w:styleId="Ttulo2" w:customStyle="1">
    <w:name w:val="Heading 2"/>
    <w:basedOn w:val="Normal"/>
    <w:next w:val="Normal"/>
    <w:qFormat/>
    <w:rsid w:val="007733b1"/>
    <w:pPr>
      <w:keepNext/>
      <w:widowControl w:val="false"/>
      <w:suppressAutoHyphens w:val="true"/>
      <w:overflowPunct w:val="false"/>
      <w:bidi w:val="0"/>
      <w:spacing w:lineRule="atLeast" w:line="1"/>
      <w:jc w:val="both"/>
      <w:textAlignment w:val="top"/>
      <w:outlineLvl w:val="1"/>
    </w:pPr>
    <w:rPr>
      <w:rFonts w:ascii="Times New Roman" w:hAnsi="Times New Roman" w:eastAsia="Times New Roman" w:cs="Times New Roman"/>
      <w:color w:val="00000A"/>
      <w:sz w:val="28"/>
      <w:szCs w:val="20"/>
      <w:lang w:val="pt-BR" w:eastAsia="zh-CN" w:bidi="ar-SA"/>
    </w:rPr>
  </w:style>
  <w:style w:type="paragraph" w:styleId="Ttulo3" w:customStyle="1">
    <w:name w:val="Heading 3"/>
    <w:basedOn w:val="Normal"/>
    <w:next w:val="Normal"/>
    <w:qFormat/>
    <w:rsid w:val="007733b1"/>
    <w:pPr>
      <w:keepNext/>
      <w:keepLines/>
      <w:widowControl w:val="false"/>
      <w:bidi w:val="0"/>
      <w:spacing w:before="280" w:after="80"/>
      <w:jc w:val="left"/>
    </w:pPr>
    <w:rPr>
      <w:rFonts w:ascii="Liberation Serif" w:hAnsi="Liberation Serif" w:eastAsia="SimSun" w:cs="Lucida Sans"/>
      <w:b/>
      <w:color w:val="00000A"/>
      <w:sz w:val="28"/>
      <w:szCs w:val="28"/>
      <w:lang w:val="pt-BR" w:eastAsia="zh-CN" w:bidi="hi-IN"/>
    </w:rPr>
  </w:style>
  <w:style w:type="paragraph" w:styleId="Ttulo4" w:customStyle="1">
    <w:name w:val="Heading 4"/>
    <w:basedOn w:val="Normal"/>
    <w:next w:val="Normal"/>
    <w:qFormat/>
    <w:rsid w:val="007733b1"/>
    <w:pPr>
      <w:keepNext/>
      <w:widowControl w:val="false"/>
      <w:overflowPunct w:val="false"/>
      <w:bidi w:val="0"/>
      <w:spacing w:lineRule="atLeast" w:line="1"/>
      <w:jc w:val="both"/>
      <w:textAlignment w:val="top"/>
      <w:outlineLvl w:val="3"/>
    </w:pPr>
    <w:rPr>
      <w:rFonts w:ascii="Times New Roman" w:hAnsi="Times New Roman" w:eastAsia="Lucida Sans Unicode" w:cs="Times New Roman"/>
      <w:b/>
      <w:bCs/>
      <w:color w:val="00000A"/>
      <w:sz w:val="24"/>
      <w:szCs w:val="24"/>
      <w:lang w:val="pt-BR" w:eastAsia="zh-CN" w:bidi="ar-SA"/>
    </w:rPr>
  </w:style>
  <w:style w:type="paragraph" w:styleId="Ttulo5" w:customStyle="1">
    <w:name w:val="Heading 5"/>
    <w:basedOn w:val="Normal"/>
    <w:next w:val="Normal"/>
    <w:qFormat/>
    <w:rsid w:val="007733b1"/>
    <w:pPr>
      <w:keepNext/>
      <w:keepLines/>
      <w:widowControl w:val="false"/>
      <w:bidi w:val="0"/>
      <w:spacing w:before="220" w:after="40"/>
      <w:jc w:val="left"/>
    </w:pPr>
    <w:rPr>
      <w:rFonts w:ascii="Liberation Serif" w:hAnsi="Liberation Serif" w:eastAsia="SimSun" w:cs="Lucida Sans"/>
      <w:b/>
      <w:color w:val="00000A"/>
      <w:sz w:val="22"/>
      <w:szCs w:val="22"/>
      <w:lang w:val="pt-BR" w:eastAsia="zh-CN" w:bidi="hi-IN"/>
    </w:rPr>
  </w:style>
  <w:style w:type="paragraph" w:styleId="Ttulo6" w:customStyle="1">
    <w:name w:val="Heading 6"/>
    <w:basedOn w:val="Normal"/>
    <w:next w:val="Normal"/>
    <w:qFormat/>
    <w:rsid w:val="007733b1"/>
    <w:pPr>
      <w:keepNext/>
      <w:widowControl w:val="false"/>
      <w:suppressAutoHyphens w:val="true"/>
      <w:overflowPunct w:val="false"/>
      <w:bidi w:val="0"/>
      <w:spacing w:lineRule="atLeast" w:line="1"/>
      <w:ind w:right="-143" w:hanging="0"/>
      <w:jc w:val="left"/>
      <w:textAlignment w:val="top"/>
      <w:outlineLvl w:val="5"/>
    </w:pPr>
    <w:rPr>
      <w:rFonts w:ascii="Times New Roman" w:hAnsi="Times New Roman" w:eastAsia="Times New Roman" w:cs="Times New Roman"/>
      <w:b/>
      <w:color w:val="00000A"/>
      <w:sz w:val="28"/>
      <w:szCs w:val="20"/>
      <w:lang w:val="pt-BR"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733b1"/>
    <w:rPr>
      <w:rFonts w:ascii="Symbol" w:hAnsi="Symbol" w:cs="Symbol"/>
      <w:w w:val="100"/>
      <w:position w:val="0"/>
      <w:sz w:val="24"/>
      <w:sz w:val="24"/>
      <w:effect w:val="none"/>
      <w:vertAlign w:val="baseline"/>
      <w:em w:val="none"/>
    </w:rPr>
  </w:style>
  <w:style w:type="character" w:styleId="WW8Num1z1" w:customStyle="1">
    <w:name w:val="WW8Num1z1"/>
    <w:qFormat/>
    <w:rsid w:val="007733b1"/>
    <w:rPr>
      <w:rFonts w:ascii="Courier New" w:hAnsi="Courier New" w:cs="Courier New"/>
      <w:w w:val="100"/>
      <w:position w:val="0"/>
      <w:sz w:val="24"/>
      <w:sz w:val="24"/>
      <w:effect w:val="none"/>
      <w:vertAlign w:val="baseline"/>
      <w:em w:val="none"/>
    </w:rPr>
  </w:style>
  <w:style w:type="character" w:styleId="WW8Num1z2" w:customStyle="1">
    <w:name w:val="WW8Num1z2"/>
    <w:qFormat/>
    <w:rsid w:val="007733b1"/>
    <w:rPr>
      <w:w w:val="100"/>
      <w:position w:val="0"/>
      <w:sz w:val="24"/>
      <w:sz w:val="24"/>
      <w:effect w:val="none"/>
      <w:vertAlign w:val="baseline"/>
      <w:em w:val="none"/>
    </w:rPr>
  </w:style>
  <w:style w:type="character" w:styleId="WW8Num1z3" w:customStyle="1">
    <w:name w:val="WW8Num1z3"/>
    <w:qFormat/>
    <w:rsid w:val="007733b1"/>
    <w:rPr>
      <w:w w:val="100"/>
      <w:position w:val="0"/>
      <w:sz w:val="24"/>
      <w:sz w:val="24"/>
      <w:effect w:val="none"/>
      <w:vertAlign w:val="baseline"/>
      <w:em w:val="none"/>
    </w:rPr>
  </w:style>
  <w:style w:type="character" w:styleId="WW8Num1z4" w:customStyle="1">
    <w:name w:val="WW8Num1z4"/>
    <w:qFormat/>
    <w:rsid w:val="007733b1"/>
    <w:rPr>
      <w:w w:val="100"/>
      <w:position w:val="0"/>
      <w:sz w:val="24"/>
      <w:sz w:val="24"/>
      <w:effect w:val="none"/>
      <w:vertAlign w:val="baseline"/>
      <w:em w:val="none"/>
    </w:rPr>
  </w:style>
  <w:style w:type="character" w:styleId="WW8Num1z5" w:customStyle="1">
    <w:name w:val="WW8Num1z5"/>
    <w:qFormat/>
    <w:rsid w:val="007733b1"/>
    <w:rPr>
      <w:w w:val="100"/>
      <w:position w:val="0"/>
      <w:sz w:val="24"/>
      <w:sz w:val="24"/>
      <w:effect w:val="none"/>
      <w:vertAlign w:val="baseline"/>
      <w:em w:val="none"/>
    </w:rPr>
  </w:style>
  <w:style w:type="character" w:styleId="WW8Num1z6" w:customStyle="1">
    <w:name w:val="WW8Num1z6"/>
    <w:qFormat/>
    <w:rsid w:val="007733b1"/>
    <w:rPr>
      <w:w w:val="100"/>
      <w:position w:val="0"/>
      <w:sz w:val="24"/>
      <w:sz w:val="24"/>
      <w:effect w:val="none"/>
      <w:vertAlign w:val="baseline"/>
      <w:em w:val="none"/>
    </w:rPr>
  </w:style>
  <w:style w:type="character" w:styleId="WW8Num1z7" w:customStyle="1">
    <w:name w:val="WW8Num1z7"/>
    <w:qFormat/>
    <w:rsid w:val="007733b1"/>
    <w:rPr>
      <w:w w:val="100"/>
      <w:position w:val="0"/>
      <w:sz w:val="24"/>
      <w:sz w:val="24"/>
      <w:effect w:val="none"/>
      <w:vertAlign w:val="baseline"/>
      <w:em w:val="none"/>
    </w:rPr>
  </w:style>
  <w:style w:type="character" w:styleId="WW8Num1z8" w:customStyle="1">
    <w:name w:val="WW8Num1z8"/>
    <w:qFormat/>
    <w:rsid w:val="007733b1"/>
    <w:rPr>
      <w:w w:val="100"/>
      <w:position w:val="0"/>
      <w:sz w:val="24"/>
      <w:sz w:val="24"/>
      <w:effect w:val="none"/>
      <w:vertAlign w:val="baseline"/>
      <w:em w:val="none"/>
    </w:rPr>
  </w:style>
  <w:style w:type="character" w:styleId="WW8Num2z0" w:customStyle="1">
    <w:name w:val="WW8Num2z0"/>
    <w:qFormat/>
    <w:rsid w:val="007733b1"/>
    <w:rPr>
      <w:rFonts w:ascii="Symbol" w:hAnsi="Symbol" w:cs="OpenSymbol"/>
      <w:w w:val="100"/>
      <w:position w:val="0"/>
      <w:sz w:val="24"/>
      <w:sz w:val="24"/>
      <w:effect w:val="none"/>
      <w:vertAlign w:val="baseline"/>
      <w:em w:val="none"/>
    </w:rPr>
  </w:style>
  <w:style w:type="character" w:styleId="WW8Num2z1" w:customStyle="1">
    <w:name w:val="WW8Num2z1"/>
    <w:qFormat/>
    <w:rsid w:val="007733b1"/>
    <w:rPr>
      <w:rFonts w:ascii="OpenSymbol" w:hAnsi="OpenSymbol" w:cs="OpenSymbol"/>
      <w:w w:val="100"/>
      <w:position w:val="0"/>
      <w:sz w:val="21"/>
      <w:sz w:val="21"/>
      <w:szCs w:val="21"/>
      <w:effect w:val="none"/>
      <w:vertAlign w:val="baseline"/>
      <w:em w:val="none"/>
    </w:rPr>
  </w:style>
  <w:style w:type="character" w:styleId="WW8Num2z2" w:customStyle="1">
    <w:name w:val="WW8Num2z2"/>
    <w:qFormat/>
    <w:rsid w:val="007733b1"/>
    <w:rPr>
      <w:rFonts w:ascii="Wingdings" w:hAnsi="Wingdings" w:cs="Wingdings"/>
      <w:w w:val="100"/>
      <w:position w:val="0"/>
      <w:sz w:val="24"/>
      <w:sz w:val="24"/>
      <w:effect w:val="none"/>
      <w:vertAlign w:val="baseline"/>
      <w:em w:val="none"/>
    </w:rPr>
  </w:style>
  <w:style w:type="character" w:styleId="WW8Num2z3" w:customStyle="1">
    <w:name w:val="WW8Num2z3"/>
    <w:qFormat/>
    <w:rsid w:val="007733b1"/>
    <w:rPr>
      <w:rFonts w:ascii="Spranq eco sans" w:hAnsi="Spranq eco sans" w:eastAsia="Verdana" w:cs="Spranq eco sans"/>
      <w:b w:val="false"/>
      <w:bCs w:val="false"/>
      <w:caps w:val="false"/>
      <w:smallCaps w:val="false"/>
      <w:w w:val="100"/>
      <w:position w:val="0"/>
      <w:sz w:val="22"/>
      <w:sz w:val="22"/>
      <w:szCs w:val="22"/>
      <w:effect w:val="none"/>
      <w:vertAlign w:val="baseline"/>
      <w:em w:val="none"/>
      <w:lang w:val="pt-BR"/>
    </w:rPr>
  </w:style>
  <w:style w:type="character" w:styleId="WW8Num2z4" w:customStyle="1">
    <w:name w:val="WW8Num2z4"/>
    <w:qFormat/>
    <w:rsid w:val="007733b1"/>
    <w:rPr>
      <w:w w:val="100"/>
      <w:position w:val="0"/>
      <w:sz w:val="24"/>
      <w:sz w:val="24"/>
      <w:effect w:val="none"/>
      <w:vertAlign w:val="baseline"/>
      <w:em w:val="none"/>
    </w:rPr>
  </w:style>
  <w:style w:type="character" w:styleId="WW8Num2z5" w:customStyle="1">
    <w:name w:val="WW8Num2z5"/>
    <w:qFormat/>
    <w:rsid w:val="007733b1"/>
    <w:rPr>
      <w:w w:val="100"/>
      <w:position w:val="0"/>
      <w:sz w:val="24"/>
      <w:sz w:val="24"/>
      <w:effect w:val="none"/>
      <w:vertAlign w:val="baseline"/>
      <w:em w:val="none"/>
    </w:rPr>
  </w:style>
  <w:style w:type="character" w:styleId="WW8Num2z6" w:customStyle="1">
    <w:name w:val="WW8Num2z6"/>
    <w:qFormat/>
    <w:rsid w:val="007733b1"/>
    <w:rPr>
      <w:w w:val="100"/>
      <w:position w:val="0"/>
      <w:sz w:val="24"/>
      <w:sz w:val="24"/>
      <w:effect w:val="none"/>
      <w:vertAlign w:val="baseline"/>
      <w:em w:val="none"/>
    </w:rPr>
  </w:style>
  <w:style w:type="character" w:styleId="WW8Num2z7" w:customStyle="1">
    <w:name w:val="WW8Num2z7"/>
    <w:qFormat/>
    <w:rsid w:val="007733b1"/>
    <w:rPr>
      <w:w w:val="100"/>
      <w:position w:val="0"/>
      <w:sz w:val="24"/>
      <w:sz w:val="24"/>
      <w:effect w:val="none"/>
      <w:vertAlign w:val="baseline"/>
      <w:em w:val="none"/>
    </w:rPr>
  </w:style>
  <w:style w:type="character" w:styleId="WW8Num2z8" w:customStyle="1">
    <w:name w:val="WW8Num2z8"/>
    <w:qFormat/>
    <w:rsid w:val="007733b1"/>
    <w:rPr>
      <w:w w:val="100"/>
      <w:position w:val="0"/>
      <w:sz w:val="24"/>
      <w:sz w:val="24"/>
      <w:effect w:val="none"/>
      <w:vertAlign w:val="baseline"/>
      <w:em w:val="none"/>
    </w:rPr>
  </w:style>
  <w:style w:type="character" w:styleId="WW8Num3z0" w:customStyle="1">
    <w:name w:val="WW8Num3z0"/>
    <w:qFormat/>
    <w:rsid w:val="007733b1"/>
    <w:rPr>
      <w:rFonts w:ascii="Symbol" w:hAnsi="Symbol" w:cs="OpenSymbol"/>
      <w:w w:val="100"/>
      <w:position w:val="0"/>
      <w:sz w:val="24"/>
      <w:sz w:val="24"/>
      <w:effect w:val="none"/>
      <w:vertAlign w:val="baseline"/>
      <w:em w:val="none"/>
    </w:rPr>
  </w:style>
  <w:style w:type="character" w:styleId="WW8Num3z1" w:customStyle="1">
    <w:name w:val="WW8Num3z1"/>
    <w:qFormat/>
    <w:rsid w:val="007733b1"/>
    <w:rPr>
      <w:rFonts w:ascii="OpenSymbol" w:hAnsi="OpenSymbol" w:cs="OpenSymbol"/>
      <w:w w:val="100"/>
      <w:position w:val="0"/>
      <w:sz w:val="24"/>
      <w:sz w:val="24"/>
      <w:effect w:val="none"/>
      <w:vertAlign w:val="baseline"/>
      <w:em w:val="none"/>
    </w:rPr>
  </w:style>
  <w:style w:type="character" w:styleId="WW8Num3z2" w:customStyle="1">
    <w:name w:val="WW8Num3z2"/>
    <w:qFormat/>
    <w:rsid w:val="007733b1"/>
    <w:rPr>
      <w:rFonts w:ascii="Wingdings" w:hAnsi="Wingdings" w:cs="Wingdings"/>
      <w:w w:val="100"/>
      <w:position w:val="0"/>
      <w:sz w:val="24"/>
      <w:sz w:val="24"/>
      <w:effect w:val="none"/>
      <w:vertAlign w:val="baseline"/>
      <w:em w:val="none"/>
    </w:rPr>
  </w:style>
  <w:style w:type="character" w:styleId="WW8Num3z3" w:customStyle="1">
    <w:name w:val="WW8Num3z3"/>
    <w:qFormat/>
    <w:rsid w:val="007733b1"/>
    <w:rPr>
      <w:caps w:val="false"/>
      <w:smallCaps w:val="false"/>
      <w:w w:val="100"/>
      <w:position w:val="0"/>
      <w:sz w:val="24"/>
      <w:sz w:val="24"/>
      <w:effect w:val="none"/>
      <w:vertAlign w:val="baseline"/>
      <w:em w:val="none"/>
    </w:rPr>
  </w:style>
  <w:style w:type="character" w:styleId="WW8Num3z4" w:customStyle="1">
    <w:name w:val="WW8Num3z4"/>
    <w:qFormat/>
    <w:rsid w:val="007733b1"/>
    <w:rPr>
      <w:w w:val="100"/>
      <w:position w:val="0"/>
      <w:sz w:val="24"/>
      <w:sz w:val="24"/>
      <w:effect w:val="none"/>
      <w:vertAlign w:val="baseline"/>
      <w:em w:val="none"/>
    </w:rPr>
  </w:style>
  <w:style w:type="character" w:styleId="WW8Num3z5" w:customStyle="1">
    <w:name w:val="WW8Num3z5"/>
    <w:qFormat/>
    <w:rsid w:val="007733b1"/>
    <w:rPr>
      <w:w w:val="100"/>
      <w:position w:val="0"/>
      <w:sz w:val="24"/>
      <w:sz w:val="24"/>
      <w:effect w:val="none"/>
      <w:vertAlign w:val="baseline"/>
      <w:em w:val="none"/>
    </w:rPr>
  </w:style>
  <w:style w:type="character" w:styleId="WW8Num3z6" w:customStyle="1">
    <w:name w:val="WW8Num3z6"/>
    <w:qFormat/>
    <w:rsid w:val="007733b1"/>
    <w:rPr>
      <w:w w:val="100"/>
      <w:position w:val="0"/>
      <w:sz w:val="24"/>
      <w:sz w:val="24"/>
      <w:effect w:val="none"/>
      <w:vertAlign w:val="baseline"/>
      <w:em w:val="none"/>
    </w:rPr>
  </w:style>
  <w:style w:type="character" w:styleId="WW8Num3z7" w:customStyle="1">
    <w:name w:val="WW8Num3z7"/>
    <w:qFormat/>
    <w:rsid w:val="007733b1"/>
    <w:rPr>
      <w:w w:val="100"/>
      <w:position w:val="0"/>
      <w:sz w:val="24"/>
      <w:sz w:val="24"/>
      <w:effect w:val="none"/>
      <w:vertAlign w:val="baseline"/>
      <w:em w:val="none"/>
    </w:rPr>
  </w:style>
  <w:style w:type="character" w:styleId="WW8Num3z8" w:customStyle="1">
    <w:name w:val="WW8Num3z8"/>
    <w:qFormat/>
    <w:rsid w:val="007733b1"/>
    <w:rPr>
      <w:w w:val="100"/>
      <w:position w:val="0"/>
      <w:sz w:val="24"/>
      <w:sz w:val="24"/>
      <w:effect w:val="none"/>
      <w:vertAlign w:val="baseline"/>
      <w:em w:val="none"/>
    </w:rPr>
  </w:style>
  <w:style w:type="character" w:styleId="AbsatzStandardschriftart" w:customStyle="1">
    <w:name w:val="Absatz-Standardschriftart"/>
    <w:qFormat/>
    <w:rsid w:val="007733b1"/>
    <w:rPr>
      <w:w w:val="100"/>
      <w:position w:val="0"/>
      <w:sz w:val="24"/>
      <w:sz w:val="24"/>
      <w:effect w:val="none"/>
      <w:vertAlign w:val="baseline"/>
      <w:em w:val="none"/>
    </w:rPr>
  </w:style>
  <w:style w:type="character" w:styleId="WWAbsatzStandardschriftart" w:customStyle="1">
    <w:name w:val="WW-Absatz-Standardschriftart"/>
    <w:qFormat/>
    <w:rsid w:val="007733b1"/>
    <w:rPr>
      <w:w w:val="100"/>
      <w:position w:val="0"/>
      <w:sz w:val="24"/>
      <w:sz w:val="24"/>
      <w:effect w:val="none"/>
      <w:vertAlign w:val="baseline"/>
      <w:em w:val="none"/>
    </w:rPr>
  </w:style>
  <w:style w:type="character" w:styleId="WWAbsatzStandardschriftart1" w:customStyle="1">
    <w:name w:val="WW-Absatz-Standardschriftart1"/>
    <w:qFormat/>
    <w:rsid w:val="007733b1"/>
    <w:rPr>
      <w:w w:val="100"/>
      <w:position w:val="0"/>
      <w:sz w:val="24"/>
      <w:sz w:val="24"/>
      <w:effect w:val="none"/>
      <w:vertAlign w:val="baseline"/>
      <w:em w:val="none"/>
    </w:rPr>
  </w:style>
  <w:style w:type="character" w:styleId="WWAbsatzStandardschriftart11" w:customStyle="1">
    <w:name w:val="WW-Absatz-Standardschriftart11"/>
    <w:qFormat/>
    <w:rsid w:val="007733b1"/>
    <w:rPr>
      <w:w w:val="100"/>
      <w:position w:val="0"/>
      <w:sz w:val="24"/>
      <w:sz w:val="24"/>
      <w:effect w:val="none"/>
      <w:vertAlign w:val="baseline"/>
      <w:em w:val="none"/>
    </w:rPr>
  </w:style>
  <w:style w:type="character" w:styleId="WWAbsatzStandardschriftart111" w:customStyle="1">
    <w:name w:val="WW-Absatz-Standardschriftart111"/>
    <w:qFormat/>
    <w:rsid w:val="007733b1"/>
    <w:rPr>
      <w:w w:val="100"/>
      <w:position w:val="0"/>
      <w:sz w:val="24"/>
      <w:sz w:val="24"/>
      <w:effect w:val="none"/>
      <w:vertAlign w:val="baseline"/>
      <w:em w:val="none"/>
    </w:rPr>
  </w:style>
  <w:style w:type="character" w:styleId="WWAbsatzStandardschriftart1111" w:customStyle="1">
    <w:name w:val="WW-Absatz-Standardschriftart1111"/>
    <w:qFormat/>
    <w:rsid w:val="007733b1"/>
    <w:rPr>
      <w:w w:val="100"/>
      <w:position w:val="0"/>
      <w:sz w:val="24"/>
      <w:sz w:val="24"/>
      <w:effect w:val="none"/>
      <w:vertAlign w:val="baseline"/>
      <w:em w:val="none"/>
    </w:rPr>
  </w:style>
  <w:style w:type="character" w:styleId="WWAbsatzStandardschriftart11111" w:customStyle="1">
    <w:name w:val="WW-Absatz-Standardschriftart11111"/>
    <w:qFormat/>
    <w:rsid w:val="007733b1"/>
    <w:rPr>
      <w:w w:val="100"/>
      <w:position w:val="0"/>
      <w:sz w:val="24"/>
      <w:sz w:val="24"/>
      <w:effect w:val="none"/>
      <w:vertAlign w:val="baseline"/>
      <w:em w:val="none"/>
    </w:rPr>
  </w:style>
  <w:style w:type="character" w:styleId="WWAbsatzStandardschriftart111111" w:customStyle="1">
    <w:name w:val="WW-Absatz-Standardschriftart111111"/>
    <w:qFormat/>
    <w:rsid w:val="007733b1"/>
    <w:rPr>
      <w:w w:val="100"/>
      <w:position w:val="0"/>
      <w:sz w:val="24"/>
      <w:sz w:val="24"/>
      <w:effect w:val="none"/>
      <w:vertAlign w:val="baseline"/>
      <w:em w:val="none"/>
    </w:rPr>
  </w:style>
  <w:style w:type="character" w:styleId="WWAbsatzStandardschriftart1111111" w:customStyle="1">
    <w:name w:val="WW-Absatz-Standardschriftart1111111"/>
    <w:qFormat/>
    <w:rsid w:val="007733b1"/>
    <w:rPr>
      <w:w w:val="100"/>
      <w:position w:val="0"/>
      <w:sz w:val="24"/>
      <w:sz w:val="24"/>
      <w:effect w:val="none"/>
      <w:vertAlign w:val="baseline"/>
      <w:em w:val="none"/>
    </w:rPr>
  </w:style>
  <w:style w:type="character" w:styleId="WWAbsatzStandardschriftart11111111" w:customStyle="1">
    <w:name w:val="WW-Absatz-Standardschriftart11111111"/>
    <w:qFormat/>
    <w:rsid w:val="007733b1"/>
    <w:rPr>
      <w:w w:val="100"/>
      <w:position w:val="0"/>
      <w:sz w:val="24"/>
      <w:sz w:val="24"/>
      <w:effect w:val="none"/>
      <w:vertAlign w:val="baseline"/>
      <w:em w:val="none"/>
    </w:rPr>
  </w:style>
  <w:style w:type="character" w:styleId="WWAbsatzStandardschriftart111111111" w:customStyle="1">
    <w:name w:val="WW-Absatz-Standardschriftart111111111"/>
    <w:qFormat/>
    <w:rsid w:val="007733b1"/>
    <w:rPr>
      <w:w w:val="100"/>
      <w:position w:val="0"/>
      <w:sz w:val="24"/>
      <w:sz w:val="24"/>
      <w:effect w:val="none"/>
      <w:vertAlign w:val="baseline"/>
      <w:em w:val="none"/>
    </w:rPr>
  </w:style>
  <w:style w:type="character" w:styleId="WWAbsatzStandardschriftart1111111111" w:customStyle="1">
    <w:name w:val="WW-Absatz-Standardschriftart1111111111"/>
    <w:qFormat/>
    <w:rsid w:val="007733b1"/>
    <w:rPr>
      <w:w w:val="100"/>
      <w:position w:val="0"/>
      <w:sz w:val="24"/>
      <w:sz w:val="24"/>
      <w:effect w:val="none"/>
      <w:vertAlign w:val="baseline"/>
      <w:em w:val="none"/>
    </w:rPr>
  </w:style>
  <w:style w:type="character" w:styleId="WWAbsatzStandardschriftart11111111111" w:customStyle="1">
    <w:name w:val="WW-Absatz-Standardschriftart11111111111"/>
    <w:qFormat/>
    <w:rsid w:val="007733b1"/>
    <w:rPr>
      <w:w w:val="100"/>
      <w:position w:val="0"/>
      <w:sz w:val="24"/>
      <w:sz w:val="24"/>
      <w:effect w:val="none"/>
      <w:vertAlign w:val="baseline"/>
      <w:em w:val="none"/>
    </w:rPr>
  </w:style>
  <w:style w:type="character" w:styleId="WWAbsatzStandardschriftart111111111111" w:customStyle="1">
    <w:name w:val="WW-Absatz-Standardschriftart111111111111"/>
    <w:qFormat/>
    <w:rsid w:val="007733b1"/>
    <w:rPr>
      <w:w w:val="100"/>
      <w:position w:val="0"/>
      <w:sz w:val="24"/>
      <w:sz w:val="24"/>
      <w:effect w:val="none"/>
      <w:vertAlign w:val="baseline"/>
      <w:em w:val="none"/>
    </w:rPr>
  </w:style>
  <w:style w:type="character" w:styleId="WWAbsatzStandardschriftart1111111111111" w:customStyle="1">
    <w:name w:val="WW-Absatz-Standardschriftart1111111111111"/>
    <w:qFormat/>
    <w:rsid w:val="007733b1"/>
    <w:rPr>
      <w:w w:val="100"/>
      <w:position w:val="0"/>
      <w:sz w:val="24"/>
      <w:sz w:val="24"/>
      <w:effect w:val="none"/>
      <w:vertAlign w:val="baseline"/>
      <w:em w:val="none"/>
    </w:rPr>
  </w:style>
  <w:style w:type="character" w:styleId="WWAbsatzStandardschriftart11111111111111" w:customStyle="1">
    <w:name w:val="WW-Absatz-Standardschriftart11111111111111"/>
    <w:qFormat/>
    <w:rsid w:val="007733b1"/>
    <w:rPr>
      <w:w w:val="100"/>
      <w:position w:val="0"/>
      <w:sz w:val="24"/>
      <w:sz w:val="24"/>
      <w:effect w:val="none"/>
      <w:vertAlign w:val="baseline"/>
      <w:em w:val="none"/>
    </w:rPr>
  </w:style>
  <w:style w:type="character" w:styleId="WWAbsatzStandardschriftart111111111111111" w:customStyle="1">
    <w:name w:val="WW-Absatz-Standardschriftart111111111111111"/>
    <w:qFormat/>
    <w:rsid w:val="007733b1"/>
    <w:rPr>
      <w:w w:val="100"/>
      <w:position w:val="0"/>
      <w:sz w:val="24"/>
      <w:sz w:val="24"/>
      <w:effect w:val="none"/>
      <w:vertAlign w:val="baseline"/>
      <w:em w:val="none"/>
    </w:rPr>
  </w:style>
  <w:style w:type="character" w:styleId="WWAbsatzStandardschriftart1111111111111111" w:customStyle="1">
    <w:name w:val="WW-Absatz-Standardschriftart1111111111111111"/>
    <w:qFormat/>
    <w:rsid w:val="007733b1"/>
    <w:rPr>
      <w:w w:val="100"/>
      <w:position w:val="0"/>
      <w:sz w:val="24"/>
      <w:sz w:val="24"/>
      <w:effect w:val="none"/>
      <w:vertAlign w:val="baseline"/>
      <w:em w:val="none"/>
    </w:rPr>
  </w:style>
  <w:style w:type="character" w:styleId="WWAbsatzStandardschriftart11111111111111111" w:customStyle="1">
    <w:name w:val="WW-Absatz-Standardschriftart11111111111111111"/>
    <w:qFormat/>
    <w:rsid w:val="007733b1"/>
    <w:rPr>
      <w:w w:val="100"/>
      <w:position w:val="0"/>
      <w:sz w:val="24"/>
      <w:sz w:val="24"/>
      <w:effect w:val="none"/>
      <w:vertAlign w:val="baseline"/>
      <w:em w:val="none"/>
    </w:rPr>
  </w:style>
  <w:style w:type="character" w:styleId="WWAbsatzStandardschriftart111111111111111111" w:customStyle="1">
    <w:name w:val="WW-Absatz-Standardschriftart111111111111111111"/>
    <w:qFormat/>
    <w:rsid w:val="007733b1"/>
    <w:rPr>
      <w:w w:val="100"/>
      <w:position w:val="0"/>
      <w:sz w:val="24"/>
      <w:sz w:val="24"/>
      <w:effect w:val="none"/>
      <w:vertAlign w:val="baseline"/>
      <w:em w:val="none"/>
    </w:rPr>
  </w:style>
  <w:style w:type="character" w:styleId="WWAbsatzStandardschriftart1111111111111111111" w:customStyle="1">
    <w:name w:val="WW-Absatz-Standardschriftart1111111111111111111"/>
    <w:qFormat/>
    <w:rsid w:val="007733b1"/>
    <w:rPr>
      <w:w w:val="100"/>
      <w:position w:val="0"/>
      <w:sz w:val="24"/>
      <w:sz w:val="24"/>
      <w:effect w:val="none"/>
      <w:vertAlign w:val="baseline"/>
      <w:em w:val="none"/>
    </w:rPr>
  </w:style>
  <w:style w:type="character" w:styleId="WWAbsatzStandardschriftart11111111111111111111" w:customStyle="1">
    <w:name w:val="WW-Absatz-Standardschriftart11111111111111111111"/>
    <w:qFormat/>
    <w:rsid w:val="007733b1"/>
    <w:rPr>
      <w:w w:val="100"/>
      <w:position w:val="0"/>
      <w:sz w:val="24"/>
      <w:sz w:val="24"/>
      <w:effect w:val="none"/>
      <w:vertAlign w:val="baseline"/>
      <w:em w:val="none"/>
    </w:rPr>
  </w:style>
  <w:style w:type="character" w:styleId="WWAbsatzStandardschriftart111111111111111111111" w:customStyle="1">
    <w:name w:val="WW-Absatz-Standardschriftart111111111111111111111"/>
    <w:qFormat/>
    <w:rsid w:val="007733b1"/>
    <w:rPr>
      <w:w w:val="100"/>
      <w:position w:val="0"/>
      <w:sz w:val="24"/>
      <w:sz w:val="24"/>
      <w:effect w:val="none"/>
      <w:vertAlign w:val="baseline"/>
      <w:em w:val="none"/>
    </w:rPr>
  </w:style>
  <w:style w:type="character" w:styleId="WWAbsatzStandardschriftart1111111111111111111111" w:customStyle="1">
    <w:name w:val="WW-Absatz-Standardschriftart1111111111111111111111"/>
    <w:qFormat/>
    <w:rsid w:val="007733b1"/>
    <w:rPr>
      <w:w w:val="100"/>
      <w:position w:val="0"/>
      <w:sz w:val="24"/>
      <w:sz w:val="24"/>
      <w:effect w:val="none"/>
      <w:vertAlign w:val="baseline"/>
      <w:em w:val="none"/>
    </w:rPr>
  </w:style>
  <w:style w:type="character" w:styleId="WWAbsatzStandardschriftart11111111111111111111111" w:customStyle="1">
    <w:name w:val="WW-Absatz-Standardschriftart11111111111111111111111"/>
    <w:qFormat/>
    <w:rsid w:val="007733b1"/>
    <w:rPr>
      <w:w w:val="100"/>
      <w:position w:val="0"/>
      <w:sz w:val="24"/>
      <w:sz w:val="24"/>
      <w:effect w:val="none"/>
      <w:vertAlign w:val="baseline"/>
      <w:em w:val="none"/>
    </w:rPr>
  </w:style>
  <w:style w:type="character" w:styleId="WWAbsatzStandardschriftart111111111111111111111111" w:customStyle="1">
    <w:name w:val="WW-Absatz-Standardschriftart111111111111111111111111"/>
    <w:qFormat/>
    <w:rsid w:val="007733b1"/>
    <w:rPr>
      <w:w w:val="100"/>
      <w:position w:val="0"/>
      <w:sz w:val="24"/>
      <w:sz w:val="24"/>
      <w:effect w:val="none"/>
      <w:vertAlign w:val="baseline"/>
      <w:em w:val="none"/>
    </w:rPr>
  </w:style>
  <w:style w:type="character" w:styleId="WWAbsatzStandardschriftart1111111111111111111111111" w:customStyle="1">
    <w:name w:val="WW-Absatz-Standardschriftart1111111111111111111111111"/>
    <w:qFormat/>
    <w:rsid w:val="007733b1"/>
    <w:rPr>
      <w:w w:val="100"/>
      <w:position w:val="0"/>
      <w:sz w:val="24"/>
      <w:sz w:val="24"/>
      <w:effect w:val="none"/>
      <w:vertAlign w:val="baseline"/>
      <w:em w:val="none"/>
    </w:rPr>
  </w:style>
  <w:style w:type="character" w:styleId="WWAbsatzStandardschriftart11111111111111111111111111" w:customStyle="1">
    <w:name w:val="WW-Absatz-Standardschriftart11111111111111111111111111"/>
    <w:qFormat/>
    <w:rsid w:val="007733b1"/>
    <w:rPr>
      <w:w w:val="100"/>
      <w:position w:val="0"/>
      <w:sz w:val="24"/>
      <w:sz w:val="24"/>
      <w:effect w:val="none"/>
      <w:vertAlign w:val="baseline"/>
      <w:em w:val="none"/>
    </w:rPr>
  </w:style>
  <w:style w:type="character" w:styleId="WWAbsatzStandardschriftart111111111111111111111111111" w:customStyle="1">
    <w:name w:val="WW-Absatz-Standardschriftart111111111111111111111111111"/>
    <w:qFormat/>
    <w:rsid w:val="007733b1"/>
    <w:rPr>
      <w:w w:val="100"/>
      <w:position w:val="0"/>
      <w:sz w:val="24"/>
      <w:sz w:val="24"/>
      <w:effect w:val="none"/>
      <w:vertAlign w:val="baseline"/>
      <w:em w:val="none"/>
    </w:rPr>
  </w:style>
  <w:style w:type="character" w:styleId="WWAbsatzStandardschriftart1111111111111111111111111111" w:customStyle="1">
    <w:name w:val="WW-Absatz-Standardschriftart1111111111111111111111111111"/>
    <w:qFormat/>
    <w:rsid w:val="007733b1"/>
    <w:rPr>
      <w:w w:val="100"/>
      <w:position w:val="0"/>
      <w:sz w:val="24"/>
      <w:sz w:val="24"/>
      <w:effect w:val="none"/>
      <w:vertAlign w:val="baseline"/>
      <w:em w:val="none"/>
    </w:rPr>
  </w:style>
  <w:style w:type="character" w:styleId="WWAbsatzStandardschriftart11111111111111111111111111111" w:customStyle="1">
    <w:name w:val="WW-Absatz-Standardschriftart11111111111111111111111111111"/>
    <w:qFormat/>
    <w:rsid w:val="007733b1"/>
    <w:rPr>
      <w:w w:val="100"/>
      <w:position w:val="0"/>
      <w:sz w:val="24"/>
      <w:sz w:val="24"/>
      <w:effect w:val="none"/>
      <w:vertAlign w:val="baseline"/>
      <w:em w:val="none"/>
    </w:rPr>
  </w:style>
  <w:style w:type="character" w:styleId="WWAbsatzStandardschriftart111111111111111111111111111111" w:customStyle="1">
    <w:name w:val="WW-Absatz-Standardschriftart111111111111111111111111111111"/>
    <w:qFormat/>
    <w:rsid w:val="007733b1"/>
    <w:rPr>
      <w:w w:val="100"/>
      <w:position w:val="0"/>
      <w:sz w:val="24"/>
      <w:sz w:val="24"/>
      <w:effect w:val="none"/>
      <w:vertAlign w:val="baseline"/>
      <w:em w:val="none"/>
    </w:rPr>
  </w:style>
  <w:style w:type="character" w:styleId="WWAbsatzStandardschriftart1111111111111111111111111111111" w:customStyle="1">
    <w:name w:val="WW-Absatz-Standardschriftart1111111111111111111111111111111"/>
    <w:qFormat/>
    <w:rsid w:val="007733b1"/>
    <w:rPr>
      <w:w w:val="100"/>
      <w:position w:val="0"/>
      <w:sz w:val="24"/>
      <w:sz w:val="24"/>
      <w:effect w:val="none"/>
      <w:vertAlign w:val="baseline"/>
      <w:em w:val="none"/>
    </w:rPr>
  </w:style>
  <w:style w:type="character" w:styleId="WWAbsatzStandardschriftart11111111111111111111111111111111" w:customStyle="1">
    <w:name w:val="WW-Absatz-Standardschriftart11111111111111111111111111111111"/>
    <w:qFormat/>
    <w:rsid w:val="007733b1"/>
    <w:rPr>
      <w:w w:val="100"/>
      <w:position w:val="0"/>
      <w:sz w:val="24"/>
      <w:sz w:val="24"/>
      <w:effect w:val="none"/>
      <w:vertAlign w:val="baseline"/>
      <w:em w:val="none"/>
    </w:rPr>
  </w:style>
  <w:style w:type="character" w:styleId="WWAbsatzStandardschriftart111111111111111111111111111111111" w:customStyle="1">
    <w:name w:val="WW-Absatz-Standardschriftart111111111111111111111111111111111"/>
    <w:qFormat/>
    <w:rsid w:val="007733b1"/>
    <w:rPr>
      <w:w w:val="100"/>
      <w:position w:val="0"/>
      <w:sz w:val="24"/>
      <w:sz w:val="24"/>
      <w:effect w:val="none"/>
      <w:vertAlign w:val="baseline"/>
      <w:em w:val="none"/>
    </w:rPr>
  </w:style>
  <w:style w:type="character" w:styleId="WWAbsatzStandardschriftart1111111111111111111111111111111111" w:customStyle="1">
    <w:name w:val="WW-Absatz-Standardschriftart1111111111111111111111111111111111"/>
    <w:qFormat/>
    <w:rsid w:val="007733b1"/>
    <w:rPr>
      <w:w w:val="100"/>
      <w:position w:val="0"/>
      <w:sz w:val="24"/>
      <w:sz w:val="24"/>
      <w:effect w:val="none"/>
      <w:vertAlign w:val="baseline"/>
      <w:em w:val="none"/>
    </w:rPr>
  </w:style>
  <w:style w:type="character" w:styleId="WWAbsatzStandardschriftart11111111111111111111111111111111111" w:customStyle="1">
    <w:name w:val="WW-Absatz-Standardschriftart11111111111111111111111111111111111"/>
    <w:qFormat/>
    <w:rsid w:val="007733b1"/>
    <w:rPr>
      <w:w w:val="100"/>
      <w:position w:val="0"/>
      <w:sz w:val="24"/>
      <w:sz w:val="24"/>
      <w:effect w:val="none"/>
      <w:vertAlign w:val="baseline"/>
      <w:em w:val="none"/>
    </w:rPr>
  </w:style>
  <w:style w:type="character" w:styleId="WWAbsatzStandardschriftart111111111111111111111111111111111111" w:customStyle="1">
    <w:name w:val="WW-Absatz-Standardschriftart111111111111111111111111111111111111"/>
    <w:qFormat/>
    <w:rsid w:val="007733b1"/>
    <w:rPr>
      <w:w w:val="100"/>
      <w:position w:val="0"/>
      <w:sz w:val="24"/>
      <w:sz w:val="24"/>
      <w:effect w:val="none"/>
      <w:vertAlign w:val="baseline"/>
      <w:em w:val="none"/>
    </w:rPr>
  </w:style>
  <w:style w:type="character" w:styleId="WWAbsatzStandardschriftart1111111111111111111111111111111111111" w:customStyle="1">
    <w:name w:val="WW-Absatz-Standardschriftart1111111111111111111111111111111111111"/>
    <w:qFormat/>
    <w:rsid w:val="007733b1"/>
    <w:rPr>
      <w:w w:val="100"/>
      <w:position w:val="0"/>
      <w:sz w:val="24"/>
      <w:sz w:val="24"/>
      <w:effect w:val="none"/>
      <w:vertAlign w:val="baseline"/>
      <w:em w:val="none"/>
    </w:rPr>
  </w:style>
  <w:style w:type="character" w:styleId="WWAbsatzStandardschriftart11111111111111111111111111111111111111" w:customStyle="1">
    <w:name w:val="WW-Absatz-Standardschriftart11111111111111111111111111111111111111"/>
    <w:qFormat/>
    <w:rsid w:val="007733b1"/>
    <w:rPr>
      <w:w w:val="100"/>
      <w:position w:val="0"/>
      <w:sz w:val="24"/>
      <w:sz w:val="24"/>
      <w:effect w:val="none"/>
      <w:vertAlign w:val="baseline"/>
      <w:em w:val="none"/>
    </w:rPr>
  </w:style>
  <w:style w:type="character" w:styleId="Fontepargpadro1" w:customStyle="1">
    <w:name w:val="Fonte parág. padrão1"/>
    <w:qFormat/>
    <w:rsid w:val="007733b1"/>
    <w:rPr>
      <w:w w:val="100"/>
      <w:position w:val="0"/>
      <w:sz w:val="24"/>
      <w:sz w:val="24"/>
      <w:effect w:val="none"/>
      <w:vertAlign w:val="baseline"/>
      <w:em w:val="none"/>
    </w:rPr>
  </w:style>
  <w:style w:type="character" w:styleId="Marcas" w:customStyle="1">
    <w:name w:val="Marcas"/>
    <w:qFormat/>
    <w:rsid w:val="007733b1"/>
    <w:rPr>
      <w:rFonts w:ascii="OpenSymbol" w:hAnsi="OpenSymbol" w:eastAsia="OpenSymbol" w:cs="OpenSymbol"/>
      <w:w w:val="100"/>
      <w:position w:val="0"/>
      <w:sz w:val="24"/>
      <w:sz w:val="24"/>
      <w:effect w:val="none"/>
      <w:vertAlign w:val="baseline"/>
      <w:em w:val="none"/>
    </w:rPr>
  </w:style>
  <w:style w:type="character" w:styleId="LinkdaInternet" w:customStyle="1">
    <w:name w:val="Link da Internet"/>
    <w:qFormat/>
    <w:rsid w:val="007733b1"/>
    <w:rPr>
      <w:color w:val="000080"/>
      <w:w w:val="100"/>
      <w:position w:val="0"/>
      <w:sz w:val="24"/>
      <w:sz w:val="24"/>
      <w:u w:val="single"/>
      <w:effect w:val="none"/>
      <w:vertAlign w:val="baseline"/>
      <w:em w:val="none"/>
    </w:rPr>
  </w:style>
  <w:style w:type="character" w:styleId="Smbolosdenumerao" w:customStyle="1">
    <w:name w:val="Símbolos de numeração"/>
    <w:qFormat/>
    <w:rsid w:val="007733b1"/>
    <w:rPr>
      <w:w w:val="100"/>
      <w:position w:val="0"/>
      <w:sz w:val="24"/>
      <w:sz w:val="24"/>
      <w:effect w:val="none"/>
      <w:vertAlign w:val="baseline"/>
      <w:em w:val="none"/>
    </w:rPr>
  </w:style>
  <w:style w:type="character" w:styleId="Nfase">
    <w:name w:val="Ênfase"/>
    <w:qFormat/>
    <w:rsid w:val="007733b1"/>
    <w:rPr>
      <w:i/>
      <w:iCs/>
      <w:w w:val="100"/>
      <w:position w:val="0"/>
      <w:sz w:val="24"/>
      <w:sz w:val="24"/>
      <w:effect w:val="none"/>
      <w:vertAlign w:val="baseline"/>
      <w:em w:val="none"/>
    </w:rPr>
  </w:style>
  <w:style w:type="character" w:styleId="Nfaseforte" w:customStyle="1">
    <w:name w:val="Ênfase forte"/>
    <w:qFormat/>
    <w:rsid w:val="007733b1"/>
    <w:rPr>
      <w:b/>
      <w:bCs/>
      <w:w w:val="100"/>
      <w:position w:val="0"/>
      <w:sz w:val="24"/>
      <w:sz w:val="24"/>
      <w:effect w:val="none"/>
      <w:vertAlign w:val="baseline"/>
      <w:em w:val="none"/>
    </w:rPr>
  </w:style>
  <w:style w:type="character" w:styleId="Footnotereference">
    <w:name w:val="footnote reference"/>
    <w:qFormat/>
    <w:rsid w:val="007733b1"/>
    <w:rPr>
      <w:w w:val="100"/>
      <w:effect w:val="none"/>
      <w:vertAlign w:val="superscript"/>
      <w:em w:val="none"/>
    </w:rPr>
  </w:style>
  <w:style w:type="character" w:styleId="Caracteresdenotaderodap" w:customStyle="1">
    <w:name w:val="Caracteres de nota de rodapé"/>
    <w:qFormat/>
    <w:rsid w:val="007733b1"/>
    <w:rPr>
      <w:w w:val="100"/>
      <w:effect w:val="none"/>
      <w:vertAlign w:val="superscript"/>
      <w:em w:val="none"/>
    </w:rPr>
  </w:style>
  <w:style w:type="character" w:styleId="Ncoradanotaderodap" w:customStyle="1">
    <w:name w:val="Âncora da nota de rodapé"/>
    <w:qFormat/>
    <w:rsid w:val="007733b1"/>
    <w:rPr>
      <w:w w:val="100"/>
      <w:effect w:val="none"/>
      <w:vertAlign w:val="superscript"/>
      <w:em w:val="none"/>
    </w:rPr>
  </w:style>
  <w:style w:type="character" w:styleId="Caracteresdenotadefim" w:customStyle="1">
    <w:name w:val="Caracteres de nota de fim"/>
    <w:qFormat/>
    <w:rsid w:val="007733b1"/>
    <w:rPr>
      <w:w w:val="100"/>
      <w:effect w:val="none"/>
      <w:vertAlign w:val="superscript"/>
      <w:em w:val="none"/>
    </w:rPr>
  </w:style>
  <w:style w:type="character" w:styleId="WWCaracteresdenotadefim" w:customStyle="1">
    <w:name w:val="WW-Caracteres de nota de fim"/>
    <w:qFormat/>
    <w:rsid w:val="007733b1"/>
    <w:rPr>
      <w:w w:val="100"/>
      <w:position w:val="0"/>
      <w:sz w:val="24"/>
      <w:sz w:val="24"/>
      <w:effect w:val="none"/>
      <w:vertAlign w:val="baseline"/>
      <w:em w:val="none"/>
    </w:rPr>
  </w:style>
  <w:style w:type="character" w:styleId="Ncoradanotadefim" w:customStyle="1">
    <w:name w:val="Âncora da nota de fim"/>
    <w:qFormat/>
    <w:rsid w:val="007733b1"/>
    <w:rPr>
      <w:w w:val="100"/>
      <w:effect w:val="none"/>
      <w:vertAlign w:val="superscript"/>
      <w:em w:val="none"/>
    </w:rPr>
  </w:style>
  <w:style w:type="character" w:styleId="ListLabel1" w:customStyle="1">
    <w:name w:val="ListLabel 1"/>
    <w:qFormat/>
    <w:rsid w:val="007733b1"/>
    <w:rPr>
      <w:rFonts w:eastAsia="Noto Sans Symbols" w:cs="Noto Sans Symbols"/>
      <w:position w:val="0"/>
      <w:sz w:val="24"/>
      <w:sz w:val="24"/>
      <w:vertAlign w:val="baseline"/>
    </w:rPr>
  </w:style>
  <w:style w:type="character" w:styleId="ListLabel2" w:customStyle="1">
    <w:name w:val="ListLabel 2"/>
    <w:qFormat/>
    <w:rsid w:val="007733b1"/>
    <w:rPr>
      <w:rFonts w:ascii="Arial" w:hAnsi="Arial" w:eastAsia="Courier New" w:cs="Courier New"/>
      <w:position w:val="0"/>
      <w:sz w:val="22"/>
      <w:sz w:val="22"/>
      <w:vertAlign w:val="baseline"/>
    </w:rPr>
  </w:style>
  <w:style w:type="character" w:styleId="ListLabel3" w:customStyle="1">
    <w:name w:val="ListLabel 3"/>
    <w:qFormat/>
    <w:rsid w:val="007733b1"/>
    <w:rPr>
      <w:position w:val="0"/>
      <w:sz w:val="24"/>
      <w:sz w:val="24"/>
      <w:vertAlign w:val="baseline"/>
    </w:rPr>
  </w:style>
  <w:style w:type="character" w:styleId="ListLabel4" w:customStyle="1">
    <w:name w:val="ListLabel 4"/>
    <w:qFormat/>
    <w:rsid w:val="007733b1"/>
    <w:rPr>
      <w:position w:val="0"/>
      <w:sz w:val="24"/>
      <w:sz w:val="24"/>
      <w:vertAlign w:val="baseline"/>
    </w:rPr>
  </w:style>
  <w:style w:type="character" w:styleId="ListLabel5" w:customStyle="1">
    <w:name w:val="ListLabel 5"/>
    <w:qFormat/>
    <w:rsid w:val="007733b1"/>
    <w:rPr>
      <w:position w:val="0"/>
      <w:sz w:val="24"/>
      <w:sz w:val="24"/>
      <w:vertAlign w:val="baseline"/>
    </w:rPr>
  </w:style>
  <w:style w:type="character" w:styleId="ListLabel6" w:customStyle="1">
    <w:name w:val="ListLabel 6"/>
    <w:qFormat/>
    <w:rsid w:val="007733b1"/>
    <w:rPr>
      <w:position w:val="0"/>
      <w:sz w:val="24"/>
      <w:sz w:val="24"/>
      <w:vertAlign w:val="baseline"/>
    </w:rPr>
  </w:style>
  <w:style w:type="character" w:styleId="ListLabel7" w:customStyle="1">
    <w:name w:val="ListLabel 7"/>
    <w:qFormat/>
    <w:rsid w:val="007733b1"/>
    <w:rPr>
      <w:position w:val="0"/>
      <w:sz w:val="24"/>
      <w:sz w:val="24"/>
      <w:vertAlign w:val="baseline"/>
    </w:rPr>
  </w:style>
  <w:style w:type="character" w:styleId="ListLabel8" w:customStyle="1">
    <w:name w:val="ListLabel 8"/>
    <w:qFormat/>
    <w:rsid w:val="007733b1"/>
    <w:rPr>
      <w:position w:val="0"/>
      <w:sz w:val="24"/>
      <w:sz w:val="24"/>
      <w:vertAlign w:val="baseline"/>
    </w:rPr>
  </w:style>
  <w:style w:type="character" w:styleId="ListLabel9" w:customStyle="1">
    <w:name w:val="ListLabel 9"/>
    <w:qFormat/>
    <w:rsid w:val="007733b1"/>
    <w:rPr>
      <w:position w:val="0"/>
      <w:sz w:val="24"/>
      <w:sz w:val="24"/>
      <w:vertAlign w:val="baseline"/>
    </w:rPr>
  </w:style>
  <w:style w:type="character" w:styleId="ListLabel10">
    <w:name w:val="ListLabel 10"/>
    <w:qFormat/>
    <w:rPr>
      <w:rFonts w:eastAsia="Noto Sans Symbols" w:cs="Noto Sans Symbols"/>
      <w:position w:val="0"/>
      <w:sz w:val="24"/>
      <w:sz w:val="24"/>
      <w:vertAlign w:val="baseline"/>
    </w:rPr>
  </w:style>
  <w:style w:type="character" w:styleId="ListLabel11">
    <w:name w:val="ListLabel 11"/>
    <w:qFormat/>
    <w:rPr>
      <w:rFonts w:eastAsia="Courier New" w:cs="Courier New"/>
      <w:position w:val="0"/>
      <w:sz w:val="22"/>
      <w:sz w:val="22"/>
      <w:vertAlign w:val="baseline"/>
    </w:rPr>
  </w:style>
  <w:style w:type="character" w:styleId="ListLabel12">
    <w:name w:val="ListLabel 12"/>
    <w:qFormat/>
    <w:rPr>
      <w:position w:val="0"/>
      <w:sz w:val="24"/>
      <w:sz w:val="24"/>
      <w:vertAlign w:val="baseline"/>
    </w:rPr>
  </w:style>
  <w:style w:type="character" w:styleId="ListLabel13">
    <w:name w:val="ListLabel 13"/>
    <w:qFormat/>
    <w:rPr>
      <w:position w:val="0"/>
      <w:sz w:val="24"/>
      <w:sz w:val="24"/>
      <w:vertAlign w:val="baseline"/>
    </w:rPr>
  </w:style>
  <w:style w:type="character" w:styleId="ListLabel14">
    <w:name w:val="ListLabel 14"/>
    <w:qFormat/>
    <w:rPr>
      <w:position w:val="0"/>
      <w:sz w:val="24"/>
      <w:sz w:val="24"/>
      <w:vertAlign w:val="baseline"/>
    </w:rPr>
  </w:style>
  <w:style w:type="character" w:styleId="ListLabel15">
    <w:name w:val="ListLabel 15"/>
    <w:qFormat/>
    <w:rPr>
      <w:position w:val="0"/>
      <w:sz w:val="24"/>
      <w:sz w:val="24"/>
      <w:vertAlign w:val="baseline"/>
    </w:rPr>
  </w:style>
  <w:style w:type="character" w:styleId="ListLabel16">
    <w:name w:val="ListLabel 16"/>
    <w:qFormat/>
    <w:rPr>
      <w:position w:val="0"/>
      <w:sz w:val="24"/>
      <w:sz w:val="24"/>
      <w:vertAlign w:val="baseline"/>
    </w:rPr>
  </w:style>
  <w:style w:type="character" w:styleId="ListLabel17">
    <w:name w:val="ListLabel 17"/>
    <w:qFormat/>
    <w:rPr>
      <w:position w:val="0"/>
      <w:sz w:val="24"/>
      <w:sz w:val="24"/>
      <w:vertAlign w:val="baseline"/>
    </w:rPr>
  </w:style>
  <w:style w:type="character" w:styleId="ListLabel18">
    <w:name w:val="ListLabel 18"/>
    <w:qFormat/>
    <w:rPr>
      <w:position w:val="0"/>
      <w:sz w:val="24"/>
      <w:sz w:val="24"/>
      <w:vertAlign w:val="baseline"/>
    </w:rPr>
  </w:style>
  <w:style w:type="character" w:styleId="ListLabel19">
    <w:name w:val="ListLabel 19"/>
    <w:qFormat/>
    <w:rPr>
      <w:rFonts w:ascii="Arial" w:hAnsi="Arial" w:cs="OpenSymbol"/>
      <w:b/>
      <w:w w:val="100"/>
      <w:position w:val="0"/>
      <w:sz w:val="22"/>
      <w:sz w:val="22"/>
      <w:effect w:val="none"/>
      <w:vertAlign w:val="baseline"/>
      <w:em w:val="none"/>
    </w:rPr>
  </w:style>
  <w:style w:type="character" w:styleId="ListLabel20">
    <w:name w:val="ListLabel 20"/>
    <w:qFormat/>
    <w:rPr>
      <w:rFonts w:cs="OpenSymbol"/>
      <w:w w:val="100"/>
      <w:position w:val="0"/>
      <w:sz w:val="24"/>
      <w:sz w:val="24"/>
      <w:effect w:val="none"/>
      <w:vertAlign w:val="baseline"/>
      <w:em w:val="none"/>
    </w:rPr>
  </w:style>
  <w:style w:type="character" w:styleId="ListLabel21">
    <w:name w:val="ListLabel 21"/>
    <w:qFormat/>
    <w:rPr>
      <w:rFonts w:cs="OpenSymbol"/>
      <w:w w:val="100"/>
      <w:position w:val="0"/>
      <w:sz w:val="24"/>
      <w:sz w:val="24"/>
      <w:effect w:val="none"/>
      <w:vertAlign w:val="baseline"/>
      <w:em w:val="none"/>
    </w:rPr>
  </w:style>
  <w:style w:type="character" w:styleId="ListLabel22">
    <w:name w:val="ListLabel 22"/>
    <w:qFormat/>
    <w:rPr>
      <w:rFonts w:cs="OpenSymbol"/>
      <w:w w:val="100"/>
      <w:position w:val="0"/>
      <w:sz w:val="24"/>
      <w:sz w:val="24"/>
      <w:effect w:val="none"/>
      <w:vertAlign w:val="baseline"/>
      <w:em w:val="none"/>
    </w:rPr>
  </w:style>
  <w:style w:type="character" w:styleId="ListLabel23">
    <w:name w:val="ListLabel 23"/>
    <w:qFormat/>
    <w:rPr>
      <w:rFonts w:cs="OpenSymbol"/>
      <w:w w:val="100"/>
      <w:position w:val="0"/>
      <w:sz w:val="24"/>
      <w:sz w:val="24"/>
      <w:effect w:val="none"/>
      <w:vertAlign w:val="baseline"/>
      <w:em w:val="none"/>
    </w:rPr>
  </w:style>
  <w:style w:type="character" w:styleId="ListLabel24">
    <w:name w:val="ListLabel 24"/>
    <w:qFormat/>
    <w:rPr>
      <w:rFonts w:cs="OpenSymbol"/>
      <w:w w:val="100"/>
      <w:position w:val="0"/>
      <w:sz w:val="24"/>
      <w:sz w:val="24"/>
      <w:effect w:val="none"/>
      <w:vertAlign w:val="baseline"/>
      <w:em w:val="none"/>
    </w:rPr>
  </w:style>
  <w:style w:type="character" w:styleId="ListLabel25">
    <w:name w:val="ListLabel 25"/>
    <w:qFormat/>
    <w:rPr>
      <w:rFonts w:cs="OpenSymbol"/>
      <w:w w:val="100"/>
      <w:position w:val="0"/>
      <w:sz w:val="24"/>
      <w:sz w:val="24"/>
      <w:effect w:val="none"/>
      <w:vertAlign w:val="baseline"/>
      <w:em w:val="none"/>
    </w:rPr>
  </w:style>
  <w:style w:type="character" w:styleId="ListLabel26">
    <w:name w:val="ListLabel 26"/>
    <w:qFormat/>
    <w:rPr>
      <w:rFonts w:cs="OpenSymbol"/>
      <w:w w:val="100"/>
      <w:position w:val="0"/>
      <w:sz w:val="24"/>
      <w:sz w:val="24"/>
      <w:effect w:val="none"/>
      <w:vertAlign w:val="baseline"/>
      <w:em w:val="none"/>
    </w:rPr>
  </w:style>
  <w:style w:type="character" w:styleId="ListLabel27">
    <w:name w:val="ListLabel 27"/>
    <w:qFormat/>
    <w:rPr>
      <w:rFonts w:cs="OpenSymbol"/>
      <w:w w:val="100"/>
      <w:position w:val="0"/>
      <w:sz w:val="24"/>
      <w:sz w:val="24"/>
      <w:effect w:val="none"/>
      <w:vertAlign w:val="baseline"/>
      <w:em w:val="none"/>
    </w:rPr>
  </w:style>
  <w:style w:type="character" w:styleId="Normaltextrun">
    <w:name w:val="normaltextrun"/>
    <w:qFormat/>
    <w:rPr/>
  </w:style>
  <w:style w:type="character" w:styleId="Spellingerror">
    <w:name w:val="spellingerror"/>
    <w:qFormat/>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eastAsia="Noto Sans Symbols" w:cs="Noto Sans Symbols"/>
      <w:position w:val="0"/>
      <w:sz w:val="24"/>
      <w:sz w:val="24"/>
      <w:vertAlign w:val="baseline"/>
    </w:rPr>
  </w:style>
  <w:style w:type="character" w:styleId="ListLabel83">
    <w:name w:val="ListLabel 83"/>
    <w:qFormat/>
    <w:rPr>
      <w:rFonts w:eastAsia="Courier New" w:cs="Courier New"/>
      <w:position w:val="0"/>
      <w:sz w:val="22"/>
      <w:sz w:val="22"/>
      <w:vertAlign w:val="baseline"/>
    </w:rPr>
  </w:style>
  <w:style w:type="character" w:styleId="ListLabel84">
    <w:name w:val="ListLabel 84"/>
    <w:qFormat/>
    <w:rPr>
      <w:position w:val="0"/>
      <w:sz w:val="24"/>
      <w:sz w:val="24"/>
      <w:vertAlign w:val="baseline"/>
    </w:rPr>
  </w:style>
  <w:style w:type="character" w:styleId="ListLabel85">
    <w:name w:val="ListLabel 85"/>
    <w:qFormat/>
    <w:rPr>
      <w:position w:val="0"/>
      <w:sz w:val="24"/>
      <w:sz w:val="24"/>
      <w:vertAlign w:val="baseline"/>
    </w:rPr>
  </w:style>
  <w:style w:type="character" w:styleId="ListLabel86">
    <w:name w:val="ListLabel 86"/>
    <w:qFormat/>
    <w:rPr>
      <w:position w:val="0"/>
      <w:sz w:val="24"/>
      <w:sz w:val="24"/>
      <w:vertAlign w:val="baseline"/>
    </w:rPr>
  </w:style>
  <w:style w:type="character" w:styleId="ListLabel87">
    <w:name w:val="ListLabel 87"/>
    <w:qFormat/>
    <w:rPr>
      <w:position w:val="0"/>
      <w:sz w:val="24"/>
      <w:sz w:val="24"/>
      <w:vertAlign w:val="baseline"/>
    </w:rPr>
  </w:style>
  <w:style w:type="character" w:styleId="ListLabel88">
    <w:name w:val="ListLabel 88"/>
    <w:qFormat/>
    <w:rPr>
      <w:position w:val="0"/>
      <w:sz w:val="24"/>
      <w:sz w:val="24"/>
      <w:vertAlign w:val="baseline"/>
    </w:rPr>
  </w:style>
  <w:style w:type="character" w:styleId="ListLabel89">
    <w:name w:val="ListLabel 89"/>
    <w:qFormat/>
    <w:rPr>
      <w:position w:val="0"/>
      <w:sz w:val="24"/>
      <w:sz w:val="24"/>
      <w:vertAlign w:val="baseline"/>
    </w:rPr>
  </w:style>
  <w:style w:type="character" w:styleId="ListLabel90">
    <w:name w:val="ListLabel 90"/>
    <w:qFormat/>
    <w:rPr>
      <w:position w:val="0"/>
      <w:sz w:val="24"/>
      <w:sz w:val="24"/>
      <w:vertAlign w:val="baseline"/>
    </w:rPr>
  </w:style>
  <w:style w:type="character" w:styleId="ListLabel91">
    <w:name w:val="ListLabel 91"/>
    <w:qFormat/>
    <w:rPr>
      <w:rFonts w:ascii="Arial" w:hAnsi="Arial" w:cs="Symbol"/>
      <w:b/>
      <w:sz w:val="22"/>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eastAsia="Noto Sans Symbols" w:cs="Noto Sans Symbols"/>
      <w:position w:val="0"/>
      <w:sz w:val="24"/>
      <w:sz w:val="24"/>
      <w:vertAlign w:val="baseline"/>
    </w:rPr>
  </w:style>
  <w:style w:type="character" w:styleId="ListLabel101">
    <w:name w:val="ListLabel 101"/>
    <w:qFormat/>
    <w:rPr>
      <w:rFonts w:eastAsia="Courier New" w:cs="Courier New"/>
      <w:position w:val="0"/>
      <w:sz w:val="22"/>
      <w:sz w:val="22"/>
      <w:vertAlign w:val="baseline"/>
    </w:rPr>
  </w:style>
  <w:style w:type="character" w:styleId="ListLabel102">
    <w:name w:val="ListLabel 102"/>
    <w:qFormat/>
    <w:rPr>
      <w:position w:val="0"/>
      <w:sz w:val="24"/>
      <w:sz w:val="24"/>
      <w:vertAlign w:val="baseline"/>
    </w:rPr>
  </w:style>
  <w:style w:type="character" w:styleId="ListLabel103">
    <w:name w:val="ListLabel 103"/>
    <w:qFormat/>
    <w:rPr>
      <w:position w:val="0"/>
      <w:sz w:val="24"/>
      <w:sz w:val="24"/>
      <w:vertAlign w:val="baseline"/>
    </w:rPr>
  </w:style>
  <w:style w:type="character" w:styleId="ListLabel104">
    <w:name w:val="ListLabel 104"/>
    <w:qFormat/>
    <w:rPr>
      <w:position w:val="0"/>
      <w:sz w:val="24"/>
      <w:sz w:val="24"/>
      <w:vertAlign w:val="baseline"/>
    </w:rPr>
  </w:style>
  <w:style w:type="character" w:styleId="ListLabel105">
    <w:name w:val="ListLabel 105"/>
    <w:qFormat/>
    <w:rPr>
      <w:position w:val="0"/>
      <w:sz w:val="24"/>
      <w:sz w:val="24"/>
      <w:vertAlign w:val="baseline"/>
    </w:rPr>
  </w:style>
  <w:style w:type="character" w:styleId="ListLabel106">
    <w:name w:val="ListLabel 106"/>
    <w:qFormat/>
    <w:rPr>
      <w:position w:val="0"/>
      <w:sz w:val="24"/>
      <w:sz w:val="24"/>
      <w:vertAlign w:val="baseline"/>
    </w:rPr>
  </w:style>
  <w:style w:type="character" w:styleId="ListLabel107">
    <w:name w:val="ListLabel 107"/>
    <w:qFormat/>
    <w:rPr>
      <w:position w:val="0"/>
      <w:sz w:val="24"/>
      <w:sz w:val="24"/>
      <w:vertAlign w:val="baseline"/>
    </w:rPr>
  </w:style>
  <w:style w:type="character" w:styleId="ListLabel108">
    <w:name w:val="ListLabel 108"/>
    <w:qFormat/>
    <w:rPr>
      <w:position w:val="0"/>
      <w:sz w:val="24"/>
      <w:sz w:val="24"/>
      <w:vertAlign w:val="baseline"/>
    </w:rPr>
  </w:style>
  <w:style w:type="character" w:styleId="ListLabel109">
    <w:name w:val="ListLabel 109"/>
    <w:qFormat/>
    <w:rPr>
      <w:rFonts w:ascii="Arial" w:hAnsi="Arial" w:cs="Symbol"/>
      <w:b/>
      <w:sz w:val="22"/>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eastAsia="Noto Sans Symbols" w:cs="Noto Sans Symbols"/>
      <w:position w:val="0"/>
      <w:sz w:val="24"/>
      <w:sz w:val="24"/>
      <w:vertAlign w:val="baseline"/>
    </w:rPr>
  </w:style>
  <w:style w:type="character" w:styleId="ListLabel119">
    <w:name w:val="ListLabel 119"/>
    <w:qFormat/>
    <w:rPr>
      <w:rFonts w:eastAsia="Courier New" w:cs="Courier New"/>
      <w:position w:val="0"/>
      <w:sz w:val="22"/>
      <w:sz w:val="22"/>
      <w:vertAlign w:val="baseline"/>
    </w:rPr>
  </w:style>
  <w:style w:type="character" w:styleId="ListLabel120">
    <w:name w:val="ListLabel 120"/>
    <w:qFormat/>
    <w:rPr>
      <w:position w:val="0"/>
      <w:sz w:val="24"/>
      <w:sz w:val="24"/>
      <w:vertAlign w:val="baseline"/>
    </w:rPr>
  </w:style>
  <w:style w:type="character" w:styleId="ListLabel121">
    <w:name w:val="ListLabel 121"/>
    <w:qFormat/>
    <w:rPr>
      <w:position w:val="0"/>
      <w:sz w:val="24"/>
      <w:sz w:val="24"/>
      <w:vertAlign w:val="baseline"/>
    </w:rPr>
  </w:style>
  <w:style w:type="character" w:styleId="ListLabel122">
    <w:name w:val="ListLabel 122"/>
    <w:qFormat/>
    <w:rPr>
      <w:position w:val="0"/>
      <w:sz w:val="24"/>
      <w:sz w:val="24"/>
      <w:vertAlign w:val="baseline"/>
    </w:rPr>
  </w:style>
  <w:style w:type="character" w:styleId="ListLabel123">
    <w:name w:val="ListLabel 123"/>
    <w:qFormat/>
    <w:rPr>
      <w:position w:val="0"/>
      <w:sz w:val="24"/>
      <w:sz w:val="24"/>
      <w:vertAlign w:val="baseline"/>
    </w:rPr>
  </w:style>
  <w:style w:type="character" w:styleId="ListLabel124">
    <w:name w:val="ListLabel 124"/>
    <w:qFormat/>
    <w:rPr>
      <w:position w:val="0"/>
      <w:sz w:val="24"/>
      <w:sz w:val="24"/>
      <w:vertAlign w:val="baseline"/>
    </w:rPr>
  </w:style>
  <w:style w:type="character" w:styleId="ListLabel125">
    <w:name w:val="ListLabel 125"/>
    <w:qFormat/>
    <w:rPr>
      <w:position w:val="0"/>
      <w:sz w:val="24"/>
      <w:sz w:val="24"/>
      <w:vertAlign w:val="baseline"/>
    </w:rPr>
  </w:style>
  <w:style w:type="character" w:styleId="ListLabel126">
    <w:name w:val="ListLabel 126"/>
    <w:qFormat/>
    <w:rPr>
      <w:position w:val="0"/>
      <w:sz w:val="24"/>
      <w:sz w:val="24"/>
      <w:vertAlign w:val="baseline"/>
    </w:rPr>
  </w:style>
  <w:style w:type="character" w:styleId="ListLabel127">
    <w:name w:val="ListLabel 127"/>
    <w:qFormat/>
    <w:rPr>
      <w:rFonts w:ascii="Arial" w:hAnsi="Arial" w:cs="Symbol"/>
      <w:b/>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rsid w:val="007733b1"/>
    <w:pPr>
      <w:spacing w:lineRule="auto" w:line="288" w:before="0" w:after="140"/>
    </w:pPr>
    <w:rPr/>
  </w:style>
  <w:style w:type="paragraph" w:styleId="Lista">
    <w:name w:val="List"/>
    <w:basedOn w:val="Normal"/>
    <w:qFormat/>
    <w:rsid w:val="007733b1"/>
    <w:pPr>
      <w:widowControl w:val="false"/>
      <w:bidi w:val="0"/>
      <w:jc w:val="left"/>
    </w:pPr>
    <w:rPr>
      <w:rFonts w:ascii="Liberation Serif" w:hAnsi="Liberation Serif" w:eastAsia="SimSun" w:cs="Tahoma"/>
      <w:color w:val="00000A"/>
      <w:sz w:val="24"/>
      <w:szCs w:val="24"/>
      <w:lang w:val="pt-BR" w:eastAsia="zh-CN" w:bidi="hi-IN"/>
    </w:rPr>
  </w:style>
  <w:style w:type="paragraph" w:styleId="Legenda" w:customStyle="1">
    <w:name w:val="Caption"/>
    <w:basedOn w:val="Normal"/>
    <w:qFormat/>
    <w:rsid w:val="007733b1"/>
    <w:pPr>
      <w:widowControl w:val="false"/>
      <w:suppressLineNumbers/>
      <w:overflowPunct w:val="false"/>
      <w:bidi w:val="0"/>
      <w:spacing w:lineRule="atLeast" w:line="1" w:before="120" w:after="120"/>
      <w:jc w:val="left"/>
      <w:textAlignment w:val="top"/>
      <w:outlineLvl w:val="0"/>
    </w:pPr>
    <w:rPr>
      <w:rFonts w:ascii="Times New Roman" w:hAnsi="Times New Roman" w:eastAsia="Lucida Sans Unicode" w:cs="Tahoma"/>
      <w:i/>
      <w:iCs/>
      <w:color w:val="00000A"/>
      <w:sz w:val="24"/>
      <w:szCs w:val="24"/>
      <w:lang w:val="pt-BR" w:eastAsia="zh-CN" w:bidi="ar-SA"/>
    </w:rPr>
  </w:style>
  <w:style w:type="paragraph" w:styleId="Ndice" w:customStyle="1">
    <w:name w:val="Índice"/>
    <w:basedOn w:val="Normal"/>
    <w:qFormat/>
    <w:rsid w:val="007733b1"/>
    <w:pPr>
      <w:widowControl w:val="false"/>
      <w:suppressLineNumbers/>
      <w:overflowPunct w:val="false"/>
      <w:bidi w:val="0"/>
      <w:spacing w:lineRule="atLeast" w:line="1"/>
      <w:jc w:val="left"/>
      <w:textAlignment w:val="top"/>
      <w:outlineLvl w:val="0"/>
    </w:pPr>
    <w:rPr>
      <w:rFonts w:ascii="Times New Roman" w:hAnsi="Times New Roman" w:eastAsia="Lucida Sans Unicode" w:cs="Tahoma"/>
      <w:color w:val="00000A"/>
      <w:sz w:val="24"/>
      <w:szCs w:val="24"/>
      <w:lang w:val="pt-BR" w:eastAsia="zh-CN" w:bidi="ar-SA"/>
    </w:rPr>
  </w:style>
  <w:style w:type="paragraph" w:styleId="Ttulododocumento">
    <w:name w:val="Title"/>
    <w:basedOn w:val="Normal"/>
    <w:qFormat/>
    <w:rsid w:val="007733b1"/>
    <w:pPr>
      <w:keepNext/>
      <w:keepLines/>
      <w:widowControl w:val="false"/>
      <w:bidi w:val="0"/>
      <w:spacing w:before="480" w:after="120"/>
      <w:jc w:val="left"/>
    </w:pPr>
    <w:rPr>
      <w:rFonts w:ascii="Liberation Serif" w:hAnsi="Liberation Serif" w:eastAsia="SimSun" w:cs="Lucida Sans"/>
      <w:b/>
      <w:color w:val="00000A"/>
      <w:sz w:val="72"/>
      <w:szCs w:val="72"/>
      <w:lang w:val="pt-BR" w:eastAsia="zh-CN" w:bidi="hi-IN"/>
    </w:rPr>
  </w:style>
  <w:style w:type="paragraph" w:styleId="LOnormal" w:customStyle="1">
    <w:name w:val="LO-normal"/>
    <w:qFormat/>
    <w:rsid w:val="007733b1"/>
    <w:pPr>
      <w:widowControl/>
      <w:bidi w:val="0"/>
      <w:jc w:val="left"/>
    </w:pPr>
    <w:rPr>
      <w:rFonts w:ascii="Liberation Serif" w:hAnsi="Liberation Serif" w:eastAsia="SimSun" w:cs="Lucida Sans"/>
      <w:color w:val="00000A"/>
      <w:sz w:val="24"/>
      <w:szCs w:val="24"/>
      <w:lang w:val="pt-BR" w:eastAsia="zh-CN" w:bidi="hi-IN"/>
    </w:rPr>
  </w:style>
  <w:style w:type="paragraph" w:styleId="Corpodotexto" w:customStyle="1">
    <w:name w:val="Corpo do texto"/>
    <w:basedOn w:val="LOnormal"/>
    <w:qFormat/>
    <w:rsid w:val="007733b1"/>
    <w:pPr>
      <w:widowControl w:val="false"/>
      <w:overflowPunct w:val="false"/>
      <w:spacing w:lineRule="atLeast" w:line="1" w:before="0" w:after="120"/>
      <w:textAlignment w:val="top"/>
      <w:outlineLvl w:val="0"/>
    </w:pPr>
    <w:rPr>
      <w:rFonts w:ascii="Times New Roman" w:hAnsi="Times New Roman" w:eastAsia="Lucida Sans Unicode" w:cs="Times New Roman"/>
      <w:lang w:bidi="ar-SA"/>
    </w:rPr>
  </w:style>
  <w:style w:type="paragraph" w:styleId="Captulo" w:customStyle="1">
    <w:name w:val="Capítulo"/>
    <w:basedOn w:val="LOnormal"/>
    <w:qFormat/>
    <w:rsid w:val="007733b1"/>
    <w:pPr>
      <w:keepNext/>
      <w:widowControl w:val="false"/>
      <w:overflowPunct w:val="false"/>
      <w:spacing w:lineRule="atLeast" w:line="1" w:before="240" w:after="120"/>
      <w:textAlignment w:val="top"/>
      <w:outlineLvl w:val="0"/>
    </w:pPr>
    <w:rPr>
      <w:rFonts w:ascii="Arial" w:hAnsi="Arial" w:eastAsia="Lucida Sans Unicode" w:cs="Tahoma"/>
      <w:sz w:val="28"/>
      <w:szCs w:val="28"/>
      <w:lang w:bidi="ar-SA"/>
    </w:rPr>
  </w:style>
  <w:style w:type="paragraph" w:styleId="Legenda1" w:customStyle="1">
    <w:name w:val="Legenda1"/>
    <w:basedOn w:val="LOnormal"/>
    <w:qFormat/>
    <w:rsid w:val="007733b1"/>
    <w:pPr>
      <w:widowControl w:val="false"/>
      <w:suppressLineNumbers/>
      <w:overflowPunct w:val="false"/>
      <w:spacing w:lineRule="atLeast" w:line="1" w:before="120" w:after="120"/>
      <w:textAlignment w:val="top"/>
      <w:outlineLvl w:val="0"/>
    </w:pPr>
    <w:rPr>
      <w:rFonts w:ascii="Times New Roman" w:hAnsi="Times New Roman" w:eastAsia="Lucida Sans Unicode" w:cs="Tahoma"/>
      <w:i/>
      <w:iCs/>
      <w:lang w:bidi="ar-SA"/>
    </w:rPr>
  </w:style>
  <w:style w:type="paragraph" w:styleId="Cabealho" w:customStyle="1">
    <w:name w:val="Header"/>
    <w:basedOn w:val="LOnormal"/>
    <w:qFormat/>
    <w:rsid w:val="007733b1"/>
    <w:pPr>
      <w:widowControl w:val="false"/>
      <w:tabs>
        <w:tab w:val="center" w:pos="4419" w:leader="none"/>
        <w:tab w:val="right" w:pos="8838" w:leader="none"/>
      </w:tabs>
      <w:overflowPunct w:val="false"/>
      <w:spacing w:lineRule="atLeast" w:line="1"/>
      <w:jc w:val="both"/>
      <w:textAlignment w:val="top"/>
      <w:outlineLvl w:val="0"/>
    </w:pPr>
    <w:rPr>
      <w:rFonts w:ascii="Times New Roman" w:hAnsi="Times New Roman" w:eastAsia="Lucida Sans Unicode" w:cs="Times New Roman"/>
      <w:szCs w:val="20"/>
      <w:lang w:bidi="ar-SA"/>
    </w:rPr>
  </w:style>
  <w:style w:type="paragraph" w:styleId="BalloonText">
    <w:name w:val="Balloon Text"/>
    <w:basedOn w:val="LOnormal"/>
    <w:qFormat/>
    <w:rsid w:val="007733b1"/>
    <w:pPr>
      <w:widowControl w:val="false"/>
      <w:overflowPunct w:val="false"/>
      <w:spacing w:lineRule="atLeast" w:line="1"/>
      <w:textAlignment w:val="top"/>
      <w:outlineLvl w:val="0"/>
    </w:pPr>
    <w:rPr>
      <w:rFonts w:ascii="Tahoma" w:hAnsi="Tahoma" w:eastAsia="Lucida Sans Unicode" w:cs="Tahoma"/>
      <w:sz w:val="16"/>
      <w:szCs w:val="16"/>
      <w:lang w:bidi="ar-SA"/>
    </w:rPr>
  </w:style>
  <w:style w:type="paragraph" w:styleId="Rodap" w:customStyle="1">
    <w:name w:val="Footer"/>
    <w:basedOn w:val="LOnormal"/>
    <w:qFormat/>
    <w:rsid w:val="007733b1"/>
    <w:pPr>
      <w:tabs>
        <w:tab w:val="center" w:pos="4419" w:leader="none"/>
        <w:tab w:val="right" w:pos="8838" w:leader="none"/>
      </w:tabs>
      <w:suppressAutoHyphens w:val="true"/>
      <w:overflowPunct w:val="false"/>
      <w:spacing w:lineRule="atLeast" w:line="1"/>
      <w:textAlignment w:val="top"/>
      <w:outlineLvl w:val="0"/>
    </w:pPr>
    <w:rPr>
      <w:rFonts w:ascii="Times New Roman" w:hAnsi="Times New Roman" w:eastAsia="Times New Roman" w:cs="Times New Roman"/>
      <w:sz w:val="20"/>
      <w:szCs w:val="20"/>
      <w:lang w:bidi="ar-SA"/>
    </w:rPr>
  </w:style>
  <w:style w:type="paragraph" w:styleId="Corpodetexto21" w:customStyle="1">
    <w:name w:val="Corpo de texto 21"/>
    <w:basedOn w:val="LOnormal"/>
    <w:qFormat/>
    <w:rsid w:val="007733b1"/>
    <w:pPr>
      <w:suppressAutoHyphens w:val="true"/>
      <w:overflowPunct w:val="false"/>
      <w:spacing w:lineRule="atLeast" w:line="1"/>
      <w:jc w:val="both"/>
      <w:textAlignment w:val="top"/>
      <w:outlineLvl w:val="0"/>
    </w:pPr>
    <w:rPr>
      <w:rFonts w:ascii="Times New Roman" w:hAnsi="Times New Roman" w:eastAsia="Times New Roman" w:cs="Times New Roman"/>
      <w:b/>
      <w:bCs/>
      <w:sz w:val="28"/>
      <w:szCs w:val="28"/>
      <w:lang w:bidi="ar-SA"/>
    </w:rPr>
  </w:style>
  <w:style w:type="paragraph" w:styleId="HTMLPreformatted">
    <w:name w:val="HTML Preformatted"/>
    <w:basedOn w:val="LOnormal"/>
    <w:qFormat/>
    <w:rsid w:val="007733b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tLeast" w:line="1"/>
      <w:textAlignment w:val="top"/>
      <w:outlineLvl w:val="0"/>
    </w:pPr>
    <w:rPr>
      <w:rFonts w:ascii="Courier New" w:hAnsi="Courier New" w:eastAsia="Times New Roman" w:cs="Courier New"/>
      <w:color w:val="000000"/>
      <w:sz w:val="18"/>
      <w:szCs w:val="18"/>
      <w:lang w:bidi="ar-SA"/>
    </w:rPr>
  </w:style>
  <w:style w:type="paragraph" w:styleId="Textoprformatado" w:customStyle="1">
    <w:name w:val="Texto préformatado"/>
    <w:basedOn w:val="LOnormal"/>
    <w:qFormat/>
    <w:rsid w:val="007733b1"/>
    <w:pPr>
      <w:widowControl w:val="false"/>
      <w:overflowPunct w:val="false"/>
      <w:spacing w:lineRule="atLeast" w:line="1"/>
      <w:textAlignment w:val="top"/>
      <w:outlineLvl w:val="0"/>
    </w:pPr>
    <w:rPr>
      <w:rFonts w:ascii="Courier New" w:hAnsi="Courier New" w:eastAsia="Courier New" w:cs="Courier New"/>
      <w:sz w:val="20"/>
      <w:szCs w:val="20"/>
      <w:lang w:bidi="ar-SA"/>
    </w:rPr>
  </w:style>
  <w:style w:type="paragraph" w:styleId="Contedodatabela" w:customStyle="1">
    <w:name w:val="Conteúdo da tabela"/>
    <w:basedOn w:val="LOnormal"/>
    <w:qFormat/>
    <w:rsid w:val="007733b1"/>
    <w:pPr>
      <w:widowControl w:val="false"/>
      <w:suppressLineNumbers/>
      <w:overflowPunct w:val="false"/>
      <w:spacing w:lineRule="atLeast" w:line="1"/>
      <w:textAlignment w:val="top"/>
      <w:outlineLvl w:val="0"/>
    </w:pPr>
    <w:rPr>
      <w:rFonts w:ascii="Times New Roman" w:hAnsi="Times New Roman" w:eastAsia="Lucida Sans Unicode" w:cs="Times New Roman"/>
      <w:lang w:bidi="ar-SA"/>
    </w:rPr>
  </w:style>
  <w:style w:type="paragraph" w:styleId="Ttulodetabela" w:customStyle="1">
    <w:name w:val="Título de tabela"/>
    <w:basedOn w:val="Contedodatabela"/>
    <w:qFormat/>
    <w:rsid w:val="007733b1"/>
    <w:pPr>
      <w:jc w:val="center"/>
    </w:pPr>
    <w:rPr>
      <w:b/>
      <w:bCs/>
    </w:rPr>
  </w:style>
  <w:style w:type="paragraph" w:styleId="WWRecuodecorpodetexto3" w:customStyle="1">
    <w:name w:val="WW-Recuo de corpo de texto 3"/>
    <w:basedOn w:val="LOnormal"/>
    <w:qFormat/>
    <w:rsid w:val="007733b1"/>
    <w:pPr>
      <w:widowControl w:val="false"/>
      <w:overflowPunct w:val="false"/>
      <w:spacing w:lineRule="atLeast" w:line="1" w:before="0" w:after="120"/>
      <w:ind w:left="283" w:hanging="0"/>
      <w:textAlignment w:val="top"/>
      <w:outlineLvl w:val="0"/>
    </w:pPr>
    <w:rPr>
      <w:rFonts w:ascii="Times New Roman" w:hAnsi="Times New Roman" w:eastAsia="Arial Unicode MS" w:cs="Times New Roman"/>
      <w:sz w:val="16"/>
      <w:szCs w:val="16"/>
      <w:lang w:bidi="ar-SA"/>
    </w:rPr>
  </w:style>
  <w:style w:type="paragraph" w:styleId="Recuodecorpodetexto21" w:customStyle="1">
    <w:name w:val="Recuo de corpo de texto 21"/>
    <w:basedOn w:val="LOnormal"/>
    <w:qFormat/>
    <w:rsid w:val="007733b1"/>
    <w:pPr>
      <w:widowControl w:val="false"/>
      <w:overflowPunct w:val="false"/>
      <w:spacing w:lineRule="auto" w:line="480" w:before="0" w:after="120"/>
      <w:ind w:left="283" w:hanging="0"/>
      <w:textAlignment w:val="top"/>
      <w:outlineLvl w:val="0"/>
    </w:pPr>
    <w:rPr>
      <w:rFonts w:ascii="Times New Roman" w:hAnsi="Times New Roman" w:eastAsia="Lucida Sans Unicode" w:cs="Times New Roman"/>
      <w:lang w:bidi="ar-SA"/>
    </w:rPr>
  </w:style>
  <w:style w:type="paragraph" w:styleId="Notaderodap" w:customStyle="1">
    <w:name w:val="Footnote Text"/>
    <w:basedOn w:val="LOnormal"/>
    <w:qFormat/>
    <w:rsid w:val="007733b1"/>
    <w:pPr>
      <w:widowControl w:val="false"/>
      <w:suppressLineNumbers/>
      <w:overflowPunct w:val="false"/>
      <w:spacing w:lineRule="atLeast" w:line="1"/>
      <w:ind w:left="339" w:hanging="339"/>
      <w:textAlignment w:val="top"/>
      <w:outlineLvl w:val="0"/>
    </w:pPr>
    <w:rPr>
      <w:rFonts w:ascii="Times New Roman" w:hAnsi="Times New Roman" w:eastAsia="Lucida Sans Unicode" w:cs="Times New Roman"/>
      <w:sz w:val="20"/>
      <w:szCs w:val="20"/>
      <w:lang w:bidi="ar-SA"/>
    </w:rPr>
  </w:style>
  <w:style w:type="paragraph" w:styleId="Western" w:customStyle="1">
    <w:name w:val="western"/>
    <w:basedOn w:val="LOnormal"/>
    <w:qFormat/>
    <w:rsid w:val="007733b1"/>
    <w:pPr>
      <w:widowControl w:val="false"/>
      <w:overflowPunct w:val="false"/>
      <w:spacing w:lineRule="atLeast" w:line="1" w:before="280" w:after="119"/>
      <w:textAlignment w:val="top"/>
      <w:outlineLvl w:val="0"/>
    </w:pPr>
    <w:rPr>
      <w:rFonts w:ascii="Times New Roman" w:hAnsi="Times New Roman" w:eastAsia="Lucida Sans Unicode" w:cs="Times New Roman"/>
      <w:lang w:bidi="ar-SA"/>
    </w:rPr>
  </w:style>
  <w:style w:type="paragraph" w:styleId="BodyTextIndent2">
    <w:name w:val="Body Text Indent 2"/>
    <w:basedOn w:val="LOnormal"/>
    <w:qFormat/>
    <w:rsid w:val="007733b1"/>
    <w:pPr>
      <w:widowControl w:val="false"/>
      <w:overflowPunct w:val="false"/>
      <w:spacing w:lineRule="auto" w:line="480" w:before="0" w:after="120"/>
      <w:ind w:left="283" w:hanging="0"/>
      <w:textAlignment w:val="top"/>
      <w:outlineLvl w:val="0"/>
    </w:pPr>
    <w:rPr>
      <w:rFonts w:ascii="Times New Roman" w:hAnsi="Times New Roman" w:eastAsia="Lucida Sans Unicode" w:cs="Times New Roman"/>
      <w:lang w:bidi="ar-SA"/>
    </w:rPr>
  </w:style>
  <w:style w:type="paragraph" w:styleId="NormalWeb">
    <w:name w:val="Normal (Web)"/>
    <w:basedOn w:val="LOnormal"/>
    <w:qFormat/>
    <w:rsid w:val="007733b1"/>
    <w:pPr>
      <w:suppressAutoHyphens w:val="true"/>
      <w:overflowPunct w:val="false"/>
      <w:spacing w:lineRule="atLeast" w:line="1" w:before="280" w:after="280"/>
      <w:textAlignment w:val="top"/>
      <w:outlineLvl w:val="0"/>
    </w:pPr>
    <w:rPr>
      <w:rFonts w:ascii="Times" w:hAnsi="Times" w:eastAsia="Lucida Sans Unicode" w:cs="Times"/>
      <w:lang w:bidi="ar-SA"/>
    </w:rPr>
  </w:style>
  <w:style w:type="paragraph" w:styleId="Subttulo">
    <w:name w:val="Subtitle"/>
    <w:basedOn w:val="LOnormal"/>
    <w:next w:val="Normal"/>
    <w:qFormat/>
    <w:rsid w:val="007733b1"/>
    <w:pPr>
      <w:keepNext/>
      <w:keepLines/>
      <w:spacing w:before="360" w:after="80"/>
    </w:pPr>
    <w:rPr>
      <w:rFonts w:ascii="Georgia" w:hAnsi="Georgia" w:eastAsia="Georgia" w:cs="Georgia"/>
      <w:i/>
      <w:color w:val="666666"/>
      <w:sz w:val="48"/>
      <w:szCs w:val="48"/>
    </w:rPr>
  </w:style>
  <w:style w:type="paragraph" w:styleId="ListParagraph">
    <w:name w:val="List Paragraph"/>
    <w:basedOn w:val="Normal"/>
    <w:qFormat/>
    <w:rsid w:val="007733b1"/>
    <w:pPr>
      <w:spacing w:before="0" w:after="160"/>
      <w:ind w:left="720" w:hanging="0"/>
      <w:contextualSpacing/>
    </w:pPr>
    <w:rPr/>
  </w:style>
  <w:style w:type="paragraph" w:styleId="Footnotetext">
    <w:name w:val="footnote text"/>
    <w:basedOn w:val="Normal"/>
    <w:qFormat/>
    <w:pPr>
      <w:suppressLineNumbers/>
      <w:ind w:left="339" w:hanging="339"/>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7733b1"/>
    <w:tblPr>
      <w:tblCellMar>
        <w:top w:w="0" w:type="dxa"/>
        <w:left w:w="0" w:type="dxa"/>
        <w:bottom w:w="0" w:type="dxa"/>
        <w:right w:w="0" w:type="dxa"/>
      </w:tblCellMar>
    </w:tblPr>
  </w:style>
  <w:style w:type="table" w:customStyle="1" w:styleId="TableNormal0">
    <w:name w:val="Table Normal"/>
    <w:rsid w:val="007733b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eara.gov.br/decretos-do-governo-do-ceara-com-acoes-contra-o-coronavirus/" TargetMode="External"/><Relationship Id="rId3" Type="http://schemas.openxmlformats.org/officeDocument/2006/relationships/hyperlink" Target="https://www.ceara.gov.br/wp-content/uploads/2020/04/DECRETO-N&#186;33.519-de-19-de-mar&#231;o-de-2020.pdf" TargetMode="External"/><Relationship Id="rId4" Type="http://schemas.openxmlformats.org/officeDocument/2006/relationships/hyperlink" Target="https://www.ceara.gov.br/wp-content/uploads/2020/04/DECRETO-N&#186;33.510-de-16-de-mar&#231;o-de-2020.pdf" TargetMode="External"/><Relationship Id="rId5" Type="http://schemas.openxmlformats.org/officeDocument/2006/relationships/hyperlink" Target="https://www.ceara.gov.br/wp-content/uploads/2020/04/DECRETO-N&#186;33.519-de-19-de-mar&#231;o-de-2020.pdf" TargetMode="External"/><Relationship Id="rId6" Type="http://schemas.openxmlformats.org/officeDocument/2006/relationships/hyperlink" Target="https://www.ceara.gov.br/wp-content/uploads/2020/07/Protocolos-de-Reabertura-V6-2.pdf" TargetMode="External"/><Relationship Id="rId7" Type="http://schemas.openxmlformats.org/officeDocument/2006/relationships/hyperlink" Target="https://www.ceara.gov.br/pesquisa-cnae/" TargetMode="External"/><Relationship Id="rId8" Type="http://schemas.openxmlformats.org/officeDocument/2006/relationships/hyperlink" Target="https://www.ceara.gov.br/wp-content/uploads/2020/05/DECRETO-N&#186;33.608-de-30-de-maio-de-2020.pdf" TargetMode="External"/><Relationship Id="rId9" Type="http://schemas.openxmlformats.org/officeDocument/2006/relationships/hyperlink" Target="https://www.cnmp.mp.br/portal/images/noticias/2020/Fevereiro/SEI_CNMP_-_0329748_-_Nota_T&#233;cnica_-_Administrativo.pdf?idConteudo=441447" TargetMode="External"/><Relationship Id="rId10" Type="http://schemas.openxmlformats.org/officeDocument/2006/relationships/hyperlink" Target="https://www.ceara.gov.br/wp-content/uploads/2020/07/Protocolos-de-Reabertura-V6-2.pdf" TargetMode="External"/><Relationship Id="rId11" Type="http://schemas.openxmlformats.org/officeDocument/2006/relationships/hyperlink" Target="https://www.ceara.gov.br/wp-content/uploads/2020/09/Protocolos-de-Reabertura-Setorial-22.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pmdN5A6yBLpU0e3c0n6PIrkGqNA==">AMUW2mXvIOACvapdPKnazELQbxYvHM6faGA+iRfaFO/4+7lJYc2ixzfi3OUd6L3kHnbtZYbfSRaxnEUinyWcG+5HCYsxg0+tNhl6ZHYMV3/UEf8mNqPjj4Y=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LibreOffice/5.3.2.2$Windows_x86 LibreOffice_project/6cd4f1ef626f15116896b1d8e1398b56da0d0ee1</Application>
  <Pages>7</Pages>
  <Words>2100</Words>
  <Characters>11830</Characters>
  <CharactersWithSpaces>13903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2020-09-24T12:56:00Z</dcterms:created>
  <dc:creator>Administrador</dc:creator>
  <dc:description/>
  <dc:language>pt-BR</dc:language>
  <cp:lastModifiedBy/>
  <dcterms:modified xsi:type="dcterms:W3CDTF">2020-09-25T11:31:21Z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