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rpodetexto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Portaria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n.º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___/______</w:t>
      </w:r>
    </w:p>
    <w:p>
      <w:pPr>
        <w:pStyle w:val="Corpodetexto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PROCEDIMENTO INVESTIGATÓRIO CRIMINAL</w:t>
      </w:r>
    </w:p>
    <w:p>
      <w:pPr>
        <w:pStyle w:val="Corpodetexto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Nº MP: __________________</w:t>
      </w:r>
    </w:p>
    <w:p>
      <w:pPr>
        <w:pStyle w:val="Corpodetexto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 xml:space="preserve">O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MINISTÉRIO PÚBLICO DO ESTADO DO CEARÁ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, através da Promotoria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Eleitoral da ___ Zona de 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 com fundamento nos arts. 127 e 129, incisos I,II,VIII e IX da Constituição Federal, e, ainda, conforme o artigo 9º, inciso III, da Lei Complementar nº 75, de 20 de maio de 1993, art. 130, III da Constituição do Estado do Ceará, 26, I, da Lei nº 8625/93 e na Resolução nº 007/2010 do Colégio de Procuradores de Justiça do Ceará, no Manual de Taxonomia do Conselho Nacional do Ministério Público, e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CONSIDERANDO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o que prescrevem o art. 4º da LCE Nº 09/98, o art. 8º da LC n. 75/93, o art. 26, da Lei no. 8.625/93(LONMP) e o art. 4º do CPP;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CONSIDERANDO,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no que couber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o conteúdo das Resoluções nº 181/2017, do CNMP e nº 1/2006, do CPJ/MPE/PGJ/CE, que disciplinam a investigação criminal procedida pelo Ministério Público;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</w:r>
      <w:bookmarkStart w:id="0" w:name="__DdeLink__14711_835903582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CONSIDERANDO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que o Supremo Tribunal federal já decidiu que o Ministério Público tem atribuição para realizar investigação criminal;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ab/>
        <w:tab/>
        <w:t>CONSIDERANDO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especificamente o que dispõe a Portaria n.º 01/2019-PGR/PGE sobre a investigação de crimes eleitorais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;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CONSIDERANDO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que aportou nesta Promotoria Notícia de Fato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Eleitoral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(nº 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onde se busca apurar suposto crime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descrito no art. ______ da Lei/Código Eleitoral  ________, praticado pela pessoa de 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. 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>DIANTE O EXPOSTO, RESOLVE: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>Art. 1º. Instaurar Procedimento Investigatório Criminal, na forma da lei pertinente, para a apuração dos fatos noticiados nas peças anexas, determinando, de início, o cumprimento das diligências abaixo mencionadas: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 xml:space="preserve">1) Registro do procedimento no Sistema SAJ/MP e autuação desta Portaria, nos termos do art.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da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Portaria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n.º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/20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19-PGR/PGE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;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Nomear o Servidor ___________ como Secretário para autuar neste feito, mediante termo de compromisso;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Efetuar a notificação de ________ para que compareça a esta Promotoria Eleitoral para prestar esclarecimentos sobre os fatos que ensejaram este Procedimento (E/OU OUTRAS DILIGÊNCIAS NECESSÁRIAS);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 xml:space="preserve">4)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Determinar a remessa de cópia desta Portaria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à Procuradoria Regional Eleitoral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 ao CAO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PEL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 para conhecimento, bem como proceda a publicação no Diário Oficial do Ministério Público.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>REGISTRE-SE e CUMPRA-SE.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>Expedientes necessários.</w:t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____________/CE, ______________ de 2020.</w:t>
      </w:r>
    </w:p>
    <w:p>
      <w:pPr>
        <w:pStyle w:val="Corpodetexto"/>
        <w:widowControl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rpodetexto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</w:t>
      </w:r>
    </w:p>
    <w:p>
      <w:pPr>
        <w:pStyle w:val="Corpodetexto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Promotor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Eleitoral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211" w:footer="1134" w:bottom="1761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eastAsia="Times New Roman" w:cs="Times New Roman"/>
        <w:i/>
        <w:iCs/>
        <w:sz w:val="15"/>
        <w:szCs w:val="15"/>
      </w:rPr>
      <w:t>“</w:t>
    </w:r>
    <w:r>
      <w:rPr>
        <w:i/>
        <w:iCs/>
        <w:sz w:val="15"/>
        <w:szCs w:val="15"/>
      </w:rPr>
      <w:t>O Ministério Público é instituição permanente, essencial à função jurisdicional do Estado, incumbindo-lhe a defesa da ordem jurídica, do regime democrático e dos interesses sociais e individuais indisponíveis.”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2781300</wp:posOffset>
          </wp:positionH>
          <wp:positionV relativeFrom="paragraph">
            <wp:posOffset>-147320</wp:posOffset>
          </wp:positionV>
          <wp:extent cx="821690" cy="83248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  <w:p>
    <w:pPr>
      <w:pStyle w:val="Normal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Ministério Público Eleitoral</w:t>
    </w:r>
  </w:p>
  <w:p>
    <w:pPr>
      <w:pStyle w:val="Normal"/>
      <w:jc w:val="center"/>
      <w:rPr/>
    </w:pPr>
    <w:r>
      <w:rPr>
        <w:color w:val="000000"/>
        <w:sz w:val="24"/>
        <w:szCs w:val="24"/>
      </w:rPr>
      <w:t>Promotoria Eleitoral da ___.ª Zona de Fortaleza- Estado do Ceará</w: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LibreOffice/5.3.2.2$Windows_x86 LibreOffice_project/6cd4f1ef626f15116896b1d8e1398b56da0d0ee1</Application>
  <Pages>2</Pages>
  <Words>393</Words>
  <Characters>2289</Characters>
  <CharactersWithSpaces>2689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2016-05-11T10:16:06Z</dcterms:created>
  <dc:creator/>
  <dc:description/>
  <dc:language>pt-BR</dc:language>
  <cp:lastModifiedBy/>
  <cp:lastPrinted>2016-05-11T10:48:55Z</cp:lastPrinted>
  <dcterms:modified xsi:type="dcterms:W3CDTF">2020-07-07T11:47:04Z</dcterms:modified>
  <cp:revision>13</cp:revision>
  <dc:subject/>
  <dc:title/>
</cp:coreProperties>
</file>