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9F96B8C" w14:textId="77777777" w:rsidR="000C6934" w:rsidRDefault="000C6934">
      <w:pPr>
        <w:spacing w:after="2.85pt" w:line="18pt" w:lineRule="auto"/>
        <w:ind w:start="20pt"/>
        <w:jc w:val="center"/>
        <w:rPr>
          <w:rFonts w:cs="Times New Roman"/>
          <w:b/>
          <w:bCs/>
        </w:rPr>
      </w:pPr>
    </w:p>
    <w:p w14:paraId="2BFF901C" w14:textId="1F5F66DA" w:rsidR="00835D6B" w:rsidRDefault="005A212B">
      <w:pPr>
        <w:spacing w:after="2.85pt" w:line="18pt" w:lineRule="auto"/>
        <w:ind w:start="20pt"/>
        <w:jc w:val="center"/>
      </w:pPr>
      <w:r>
        <w:rPr>
          <w:rFonts w:cs="Times New Roman"/>
          <w:b/>
          <w:bCs/>
        </w:rPr>
        <w:t>RECOMENDAÇÃO Nº ____/2020</w:t>
      </w:r>
    </w:p>
    <w:p w14:paraId="06485559" w14:textId="77777777" w:rsidR="00835D6B" w:rsidRDefault="00835D6B">
      <w:pPr>
        <w:spacing w:after="2.85pt" w:line="18pt" w:lineRule="auto"/>
        <w:ind w:start="20pt" w:firstLine="127.60pt"/>
        <w:jc w:val="both"/>
        <w:rPr>
          <w:rFonts w:cs="Times New Roman"/>
          <w:b/>
          <w:bCs/>
        </w:rPr>
      </w:pPr>
    </w:p>
    <w:p w14:paraId="1FFEDC46" w14:textId="77777777" w:rsidR="00835D6B" w:rsidRPr="00656B60" w:rsidRDefault="005A212B">
      <w:pPr>
        <w:spacing w:after="2.85pt" w:line="18pt" w:lineRule="atLeast"/>
        <w:jc w:val="both"/>
        <w:rPr>
          <w:color w:val="auto"/>
        </w:rPr>
      </w:pPr>
      <w:r w:rsidRPr="00656B60">
        <w:rPr>
          <w:rFonts w:eastAsia="Times New Roman" w:cs="Times New Roman"/>
          <w:b/>
          <w:bCs/>
          <w:color w:val="auto"/>
        </w:rPr>
        <w:t>Objeto:</w:t>
      </w:r>
    </w:p>
    <w:p w14:paraId="5AB89434" w14:textId="665C1FAE" w:rsidR="000C6934" w:rsidRDefault="007F3349" w:rsidP="007F3349">
      <w:pPr>
        <w:jc w:val="both"/>
        <w:rPr>
          <w:rFonts w:cs="Times New Roman"/>
        </w:rPr>
      </w:pPr>
      <w:r w:rsidRPr="007F3349">
        <w:rPr>
          <w:rFonts w:cs="Times New Roman"/>
          <w:color w:val="000000"/>
        </w:rPr>
        <w:t xml:space="preserve">Recomendar </w:t>
      </w:r>
      <w:r w:rsidR="000C6934">
        <w:rPr>
          <w:rFonts w:cs="Times New Roman"/>
          <w:color w:val="000000"/>
        </w:rPr>
        <w:t xml:space="preserve">ao Município de ____________ e às Secretarias municipais de Assistência Social e de Habitação a elaboração de plano de contingência </w:t>
      </w:r>
      <w:r w:rsidR="000C6934" w:rsidRPr="006E258D">
        <w:rPr>
          <w:rFonts w:cs="Times New Roman"/>
        </w:rPr>
        <w:t>voltado à população em situação de rua</w:t>
      </w:r>
      <w:r w:rsidR="000C6934">
        <w:rPr>
          <w:rFonts w:cs="Times New Roman"/>
        </w:rPr>
        <w:t xml:space="preserve">, bem como adoção de medidas que permitam o isolamento social, higiene e alimentação, </w:t>
      </w:r>
      <w:r w:rsidR="000C6934" w:rsidRPr="006E258D">
        <w:rPr>
          <w:rFonts w:cs="Times New Roman"/>
        </w:rPr>
        <w:t xml:space="preserve">diante da situação de crise vivenciada em decorrência da Pandemia do </w:t>
      </w:r>
      <w:proofErr w:type="spellStart"/>
      <w:r w:rsidR="000C6934" w:rsidRPr="006E258D">
        <w:rPr>
          <w:rFonts w:cs="Times New Roman"/>
        </w:rPr>
        <w:t>Coronavírus</w:t>
      </w:r>
      <w:proofErr w:type="spellEnd"/>
      <w:r w:rsidR="000C6934" w:rsidRPr="006E258D">
        <w:rPr>
          <w:rFonts w:cs="Times New Roman"/>
        </w:rPr>
        <w:t xml:space="preserve"> (COVID-19)</w:t>
      </w:r>
      <w:r w:rsidR="000C6934">
        <w:rPr>
          <w:rFonts w:cs="Times New Roman"/>
        </w:rPr>
        <w:t>.</w:t>
      </w:r>
    </w:p>
    <w:p w14:paraId="1D23742A" w14:textId="77777777" w:rsidR="000C6934" w:rsidRDefault="000C6934" w:rsidP="007F3349">
      <w:pPr>
        <w:jc w:val="both"/>
        <w:rPr>
          <w:rFonts w:cs="Times New Roman"/>
          <w:color w:val="000000"/>
        </w:rPr>
      </w:pPr>
    </w:p>
    <w:p w14:paraId="6A6F8E61" w14:textId="77777777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4B60FDB" w14:textId="381E4226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</w:rPr>
        <w:t xml:space="preserve">O </w:t>
      </w:r>
      <w:r>
        <w:rPr>
          <w:rFonts w:cs="Times New Roman"/>
          <w:b/>
          <w:bCs/>
        </w:rPr>
        <w:t>MINISTÉRIO PÚBLICO DO ESTADO DO CEARÁ</w:t>
      </w:r>
      <w:r>
        <w:rPr>
          <w:rFonts w:cs="Times New Roman"/>
        </w:rPr>
        <w:t>, por intermédio d</w:t>
      </w:r>
      <w:r>
        <w:rPr>
          <w:rFonts w:cs="Times New Roman"/>
        </w:rPr>
        <w:t>o</w:t>
      </w:r>
      <w:r>
        <w:rPr>
          <w:rFonts w:cs="Times New Roman"/>
        </w:rPr>
        <w:t xml:space="preserve"> Promotor de Justiça que ao final subscreve, com fulcro nas atribuições que lhe conferem o art. 129, da Constituição Federal; art. 130, II, da Constituição Estadual; art. 27, IV da Lei nº 8.625/93 (Lei Orgânica Nacional do Ministério Público), e art. 117, parágrafo único, letra “d” da Lei Complementar nº. 72, de 12 de dezembro de 2008,</w:t>
      </w:r>
    </w:p>
    <w:p w14:paraId="678B1E9F" w14:textId="5E720F32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  <w:b/>
          <w:bCs/>
        </w:rPr>
        <w:t xml:space="preserve">CONSIDERANDO </w:t>
      </w:r>
      <w:r>
        <w:rPr>
          <w:rFonts w:cs="Times New Roman"/>
        </w:rPr>
        <w:t xml:space="preserve">que </w:t>
      </w:r>
      <w:r>
        <w:rPr>
          <w:rFonts w:cs="Century Gothic"/>
          <w:color w:val="000000"/>
        </w:rPr>
        <w:t xml:space="preserve">o </w:t>
      </w:r>
      <w:r>
        <w:rPr>
          <w:rFonts w:cs="Century Gothic"/>
          <w:b/>
          <w:bCs/>
          <w:color w:val="000000"/>
          <w:u w:val="single"/>
        </w:rPr>
        <w:t>direito à saúde e à moradia</w:t>
      </w:r>
      <w:r>
        <w:rPr>
          <w:rFonts w:cs="Century Gothic"/>
          <w:color w:val="000000"/>
        </w:rPr>
        <w:t xml:space="preserve"> são direitos fundamentais expressamente tutelados pela Constituição Federal de 1988, incorporados ao rol de direitos sociais, além de ser</w:t>
      </w:r>
      <w:r>
        <w:rPr>
          <w:rFonts w:cs="Century Gothic"/>
          <w:color w:val="000000"/>
        </w:rPr>
        <w:t>em</w:t>
      </w:r>
      <w:r>
        <w:rPr>
          <w:rFonts w:cs="Century Gothic"/>
          <w:color w:val="000000"/>
        </w:rPr>
        <w:t xml:space="preserve"> reconhecido</w:t>
      </w:r>
      <w:r>
        <w:rPr>
          <w:rFonts w:cs="Century Gothic"/>
          <w:color w:val="000000"/>
        </w:rPr>
        <w:t>s</w:t>
      </w:r>
      <w:r>
        <w:rPr>
          <w:rFonts w:cs="Century Gothic"/>
          <w:color w:val="000000"/>
        </w:rPr>
        <w:t xml:space="preserve"> por diversos Tratados de Direito Internacional dos quais o Brasil é signatário, tais como Declaração Universal dos Direitos Humano, que prevê o direito à habitação e à saúde como o</w:t>
      </w:r>
      <w:r>
        <w:rPr>
          <w:rFonts w:cs="Century Gothic"/>
          <w:color w:val="000000"/>
        </w:rPr>
        <w:t>s</w:t>
      </w:r>
      <w:r>
        <w:rPr>
          <w:rFonts w:cs="Century Gothic"/>
          <w:color w:val="000000"/>
        </w:rPr>
        <w:t xml:space="preserve"> componentes mínimos existenciais para a dignidade da pessoa humana;</w:t>
      </w:r>
    </w:p>
    <w:p w14:paraId="5F22A056" w14:textId="78188C61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</w:rPr>
        <w:t>CONSIDERANDO</w:t>
      </w:r>
      <w:r>
        <w:rPr>
          <w:rFonts w:ascii="Times New Roman" w:hAnsi="Times New Roman"/>
        </w:rPr>
        <w:t xml:space="preserve"> os objetivos fundamentais da República Federativa do Brasil de construir uma sociedade livre, justa e solidária</w:t>
      </w:r>
      <w:r w:rsidR="00D920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garantir o desenvolvimento nacional</w:t>
      </w:r>
      <w:r w:rsidR="00D920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erradicar a pobreza e a marginalização e reduzir as desigualdades sociais e regionais</w:t>
      </w:r>
      <w:r w:rsidR="00D920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 promover o bem de todos, sem qualquer forma de preconceito ou discriminação, conforme expresso no artigo 3º, da Constituição Federal;</w:t>
      </w:r>
    </w:p>
    <w:p w14:paraId="4E6DF6A2" w14:textId="77777777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</w:rPr>
        <w:t>CONSIDERANDO</w:t>
      </w:r>
      <w:r>
        <w:rPr>
          <w:rFonts w:ascii="Times New Roman" w:hAnsi="Times New Roman"/>
        </w:rPr>
        <w:t xml:space="preserve"> o princípio constitucional da dignidade da pessoa humana (art. 1º, III, CRFB), que situa a pessoa como centro das preocupações estatais;</w:t>
      </w:r>
    </w:p>
    <w:p w14:paraId="6B9B7433" w14:textId="77777777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</w:rPr>
        <w:t>CONSIDERANDO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que a garantia do direito à </w:t>
      </w:r>
      <w:r>
        <w:rPr>
          <w:rStyle w:val="nfase"/>
          <w:rFonts w:ascii="Times New Roman" w:hAnsi="Times New Roman"/>
          <w:color w:val="000000"/>
        </w:rPr>
        <w:t xml:space="preserve">saúde e à moradia </w:t>
      </w:r>
      <w:r>
        <w:rPr>
          <w:rFonts w:ascii="Times New Roman" w:hAnsi="Times New Roman"/>
          <w:color w:val="000000"/>
        </w:rPr>
        <w:t xml:space="preserve">constitui </w:t>
      </w:r>
      <w:r>
        <w:rPr>
          <w:rStyle w:val="nfase"/>
          <w:rFonts w:ascii="Times New Roman" w:hAnsi="Times New Roman"/>
          <w:color w:val="000000"/>
        </w:rPr>
        <w:t xml:space="preserve">competência comum </w:t>
      </w:r>
      <w:r>
        <w:rPr>
          <w:rFonts w:ascii="Times New Roman" w:hAnsi="Times New Roman"/>
          <w:color w:val="000000"/>
        </w:rPr>
        <w:t>dos entes federados, nos termos do art. 23, II e IX da Carta Maior;</w:t>
      </w:r>
    </w:p>
    <w:p w14:paraId="4C00CA4E" w14:textId="77777777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CONSIDERANDO </w:t>
      </w:r>
      <w:r>
        <w:rPr>
          <w:rFonts w:ascii="Times New Roman" w:hAnsi="Times New Roman"/>
        </w:rPr>
        <w:t>a situação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de crise na saúde pública vivenciada atualmente em todo o mundo, decorrente da rápida propagação do novo </w:t>
      </w:r>
      <w:proofErr w:type="spellStart"/>
      <w:r>
        <w:rPr>
          <w:rFonts w:ascii="Times New Roman" w:hAnsi="Times New Roman"/>
        </w:rPr>
        <w:t>Coronavírus</w:t>
      </w:r>
      <w:proofErr w:type="spellEnd"/>
      <w:r>
        <w:rPr>
          <w:rFonts w:ascii="Times New Roman" w:hAnsi="Times New Roman"/>
        </w:rPr>
        <w:t xml:space="preserve"> (COVID-19), tendo sido classificada como Pandemia pela Organização Mundial da Saúde em 11 de março de 2020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;</w:t>
      </w:r>
    </w:p>
    <w:p w14:paraId="0D770054" w14:textId="0BA5D4F7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CONSIDERANDO </w:t>
      </w:r>
      <w:r>
        <w:rPr>
          <w:rFonts w:ascii="Times New Roman" w:hAnsi="Times New Roman"/>
        </w:rPr>
        <w:t>que o Ministério da Saúde, por meio da Portaria nº 188 de 03 de fevereiro de 2020, declarou Emergência em Saúde Pública de Importância Nacional (ESPIN) e que o Governo do Estado do Ceará decretou situação de emergência em saúde pública, através do Decreto nº 33.510</w:t>
      </w:r>
      <w:r w:rsidR="00D920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16 de março de 2020</w:t>
      </w:r>
      <w:r w:rsidR="00D920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 intensificou as medidas de isolamento social para evitar a propagação do vírus, por meio do Decreto nº 33.519</w:t>
      </w:r>
      <w:r w:rsidR="00D920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19 de março de 2020;</w:t>
      </w:r>
    </w:p>
    <w:p w14:paraId="29544460" w14:textId="752E1C59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</w:rPr>
        <w:t>CONSIDERANDO</w:t>
      </w:r>
      <w:r>
        <w:rPr>
          <w:rFonts w:ascii="Times New Roman" w:hAnsi="Times New Roman"/>
        </w:rPr>
        <w:t xml:space="preserve"> que, da mesma forma, o Município de </w:t>
      </w:r>
      <w:r w:rsidR="00D92041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decretou </w:t>
      </w:r>
      <w:proofErr w:type="gramStart"/>
      <w:r>
        <w:rPr>
          <w:rFonts w:ascii="Times New Roman" w:hAnsi="Times New Roman"/>
        </w:rPr>
        <w:t>situação de Emergência</w:t>
      </w:r>
      <w:proofErr w:type="gramEnd"/>
      <w:r>
        <w:rPr>
          <w:rFonts w:ascii="Times New Roman" w:hAnsi="Times New Roman"/>
        </w:rPr>
        <w:t xml:space="preserve"> em Saúde (Decreto nº </w:t>
      </w:r>
      <w:r w:rsidR="00D92041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);</w:t>
      </w:r>
    </w:p>
    <w:p w14:paraId="20CFD0A6" w14:textId="492BF7FC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CONSIDERANDO</w:t>
      </w:r>
      <w:r>
        <w:rPr>
          <w:rFonts w:ascii="Times New Roman" w:hAnsi="Times New Roman"/>
          <w:color w:val="000000"/>
        </w:rPr>
        <w:t xml:space="preserve"> que o Decreto Legislativo nº 6</w:t>
      </w:r>
      <w:r w:rsidR="00D9204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de 20 de março de 2020</w:t>
      </w:r>
      <w:r w:rsidR="00D9204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declarou estado de Calamidade Pública Nacional, o que libera os entes federados da obrigação de cumprimento da meta fiscal para 2020, suspendendo medidas de ajustes das contas públicas presentes na Lei de Responsabilidade Fiscal e possibilitando o aumento de gastos no combate à propagação do </w:t>
      </w:r>
      <w:proofErr w:type="spellStart"/>
      <w:r>
        <w:rPr>
          <w:rFonts w:ascii="Times New Roman" w:hAnsi="Times New Roman"/>
          <w:color w:val="000000"/>
        </w:rPr>
        <w:t>Coronavírus</w:t>
      </w:r>
      <w:proofErr w:type="spellEnd"/>
      <w:r>
        <w:rPr>
          <w:rFonts w:ascii="Times New Roman" w:hAnsi="Times New Roman"/>
          <w:color w:val="000000"/>
        </w:rPr>
        <w:t>;</w:t>
      </w:r>
    </w:p>
    <w:p w14:paraId="5F842581" w14:textId="3455E0FD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CONSIDERANDO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Arial"/>
          <w:color w:val="000000"/>
        </w:rPr>
        <w:t xml:space="preserve">a condição de transmissão comunitária do </w:t>
      </w:r>
      <w:proofErr w:type="spellStart"/>
      <w:r>
        <w:rPr>
          <w:rFonts w:ascii="Times New Roman" w:hAnsi="Times New Roman" w:cs="Arial"/>
          <w:color w:val="000000"/>
        </w:rPr>
        <w:t>coronavírus</w:t>
      </w:r>
      <w:proofErr w:type="spellEnd"/>
      <w:r>
        <w:rPr>
          <w:rFonts w:ascii="Times New Roman" w:hAnsi="Times New Roman" w:cs="Arial"/>
          <w:color w:val="000000"/>
        </w:rPr>
        <w:t xml:space="preserve"> (Covid-19) e a necessidade premente de envidar todos os esforços em reduzir a transmissibilidade e oportunizar manejo adequado dos casos leves na rede de atenção primária à saúde e dos casos graves na rede de urgência/emergência e hospitalar, conforme previsto na </w:t>
      </w:r>
      <w:r>
        <w:rPr>
          <w:rFonts w:ascii="Times New Roman" w:hAnsi="Times New Roman"/>
          <w:color w:val="000000"/>
        </w:rPr>
        <w:t>Portaria nº 454</w:t>
      </w:r>
      <w:r w:rsidR="00D9204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de 20 de março de 2020</w:t>
      </w:r>
      <w:r w:rsidR="00D9204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do Ministério da Saúde;</w:t>
      </w:r>
    </w:p>
    <w:p w14:paraId="6B9F9E5A" w14:textId="77777777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eastAsia="SimSun, 宋体" w:hAnsi="Times New Roman"/>
          <w:b/>
          <w:bCs/>
          <w:color w:val="00000A"/>
        </w:rPr>
        <w:t>CONSIDERANDO</w:t>
      </w:r>
      <w:r>
        <w:rPr>
          <w:rFonts w:ascii="Times New Roman" w:eastAsia="SimSun, 宋体" w:hAnsi="Times New Roman"/>
          <w:color w:val="00000A"/>
        </w:rPr>
        <w:t xml:space="preserve"> que as principais orientações dos órgãos de saúde nacionais e internacionais para evitar uma maior propagação do COVID-19 é o isolamento social, devendo ser evitado ao máximo contato com grande número de pessoas, e a adoção de medidas restritas de higiene pessoal</w:t>
      </w:r>
      <w:r>
        <w:rPr>
          <w:rStyle w:val="Refdenotaderodap"/>
          <w:rFonts w:ascii="Times New Roman" w:eastAsia="SimSun, 宋体" w:hAnsi="Times New Roman"/>
          <w:color w:val="00000A"/>
        </w:rPr>
        <w:footnoteReference w:id="2"/>
      </w:r>
      <w:r>
        <w:rPr>
          <w:rFonts w:ascii="Times New Roman" w:eastAsia="SimSun, 宋体" w:hAnsi="Times New Roman"/>
          <w:color w:val="00000A"/>
        </w:rPr>
        <w:t>;</w:t>
      </w:r>
    </w:p>
    <w:p w14:paraId="658AD063" w14:textId="77777777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eastAsia="SimSun, 宋体" w:hAnsi="Times New Roman"/>
          <w:b/>
          <w:bCs/>
          <w:color w:val="00000A"/>
        </w:rPr>
        <w:lastRenderedPageBreak/>
        <w:t>CONSIDERANDO</w:t>
      </w:r>
      <w:r>
        <w:rPr>
          <w:rFonts w:ascii="Times New Roman" w:eastAsia="SimSun, 宋体" w:hAnsi="Times New Roman"/>
          <w:color w:val="00000A"/>
        </w:rPr>
        <w:t xml:space="preserve"> a situação de extrema vulnerabilidade social das pessoas em situação de rua, juridicamente caracterizadas – conforme o parágrafo único do art. 1º do Decreto n° 7.053/2009, que instituiu a Política Nacional para as Pessoas em Situação de Rua – como “pertencente </w:t>
      </w:r>
      <w:proofErr w:type="spellStart"/>
      <w:r>
        <w:rPr>
          <w:rFonts w:ascii="Times New Roman" w:eastAsia="SimSun, 宋体" w:hAnsi="Times New Roman"/>
          <w:color w:val="00000A"/>
        </w:rPr>
        <w:t>a</w:t>
      </w:r>
      <w:proofErr w:type="spellEnd"/>
      <w:r>
        <w:rPr>
          <w:rFonts w:ascii="Times New Roman" w:eastAsia="SimSun, 宋体" w:hAnsi="Times New Roman"/>
          <w:color w:val="00000A"/>
        </w:rPr>
        <w:t xml:space="preserve"> grupo populacional heterogêneo que possui em comum a pobreza extrema, vínculos familiares interrompidos ou fragilizados e inexistência de moradia convencional regular, utilizando os logradouros públicos e as áreas degradadas como espaço de moradia e de sustento, de forma temporária ou permanente, bem como as unidades de acolhimento para pernoite temporário ou como moradia provisória”;</w:t>
      </w:r>
    </w:p>
    <w:p w14:paraId="1969632C" w14:textId="11FC773F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eastAsia="SimSun, 宋体" w:hAnsi="Times New Roman"/>
          <w:b/>
          <w:bCs/>
          <w:color w:val="00000A"/>
        </w:rPr>
        <w:t xml:space="preserve">CONSIDERANDO </w:t>
      </w:r>
      <w:r>
        <w:rPr>
          <w:rFonts w:ascii="Times New Roman" w:eastAsia="SimSun, 宋体" w:hAnsi="Times New Roman"/>
          <w:color w:val="00000A"/>
        </w:rPr>
        <w:t xml:space="preserve">que </w:t>
      </w:r>
      <w:r>
        <w:rPr>
          <w:rFonts w:ascii="Times New Roman" w:eastAsia="SimSun, 宋体" w:hAnsi="Times New Roman"/>
          <w:b/>
          <w:bCs/>
          <w:color w:val="00000A"/>
          <w:u w:val="single"/>
        </w:rPr>
        <w:t xml:space="preserve">as pessoas em situação de rua encontram-se em posição ainda mais vulnerável diante da pandemia do </w:t>
      </w:r>
      <w:proofErr w:type="spellStart"/>
      <w:r>
        <w:rPr>
          <w:rFonts w:ascii="Times New Roman" w:eastAsia="SimSun, 宋体" w:hAnsi="Times New Roman"/>
          <w:b/>
          <w:bCs/>
          <w:color w:val="00000A"/>
          <w:u w:val="single"/>
        </w:rPr>
        <w:t>Coronavírus</w:t>
      </w:r>
      <w:proofErr w:type="spellEnd"/>
      <w:r>
        <w:rPr>
          <w:rFonts w:ascii="Times New Roman" w:eastAsia="SimSun, 宋体" w:hAnsi="Times New Roman"/>
          <w:b/>
          <w:bCs/>
          <w:color w:val="00000A"/>
          <w:u w:val="single"/>
        </w:rPr>
        <w:t>, visto que estão sem acesso à moradia digna e, portanto, sem qualquer possibilidade de isolamento, além de estarem submetidas a condições precárias de higiene e de alimentação/hidratação</w:t>
      </w:r>
      <w:r w:rsidR="00D92041">
        <w:rPr>
          <w:rFonts w:ascii="Times New Roman" w:eastAsia="SimSun, 宋体" w:hAnsi="Times New Roman"/>
          <w:b/>
          <w:bCs/>
          <w:color w:val="00000A"/>
          <w:u w:val="single"/>
        </w:rPr>
        <w:t>.</w:t>
      </w:r>
      <w:r>
        <w:rPr>
          <w:rFonts w:ascii="Times New Roman" w:eastAsia="SimSun, 宋体" w:hAnsi="Times New Roman"/>
          <w:color w:val="00000A"/>
        </w:rPr>
        <w:t xml:space="preserve"> Acrescente-se a isso o fato de que grande parte da população em situação de rua é composta por </w:t>
      </w:r>
      <w:r>
        <w:rPr>
          <w:rFonts w:ascii="Times New Roman" w:eastAsia="SimSun, 宋体" w:hAnsi="Times New Roman"/>
          <w:b/>
          <w:bCs/>
          <w:color w:val="00000A"/>
          <w:u w:val="single"/>
        </w:rPr>
        <w:t xml:space="preserve">idosos e portadores de doenças crônicas respiratórias, como a </w:t>
      </w:r>
      <w:r w:rsidR="00D92041">
        <w:rPr>
          <w:rFonts w:ascii="Times New Roman" w:eastAsia="SimSun, 宋体" w:hAnsi="Times New Roman"/>
          <w:b/>
          <w:bCs/>
          <w:color w:val="00000A"/>
          <w:u w:val="single"/>
        </w:rPr>
        <w:t>t</w:t>
      </w:r>
      <w:r>
        <w:rPr>
          <w:rFonts w:ascii="Times New Roman" w:eastAsia="SimSun, 宋体" w:hAnsi="Times New Roman"/>
          <w:b/>
          <w:bCs/>
          <w:color w:val="00000A"/>
          <w:u w:val="single"/>
        </w:rPr>
        <w:t xml:space="preserve">uberculose, </w:t>
      </w:r>
      <w:r>
        <w:rPr>
          <w:rFonts w:ascii="Times New Roman" w:eastAsia="SimSun, 宋体" w:hAnsi="Times New Roman"/>
          <w:color w:val="00000A"/>
        </w:rPr>
        <w:t xml:space="preserve">considerados, portanto, </w:t>
      </w:r>
      <w:r>
        <w:rPr>
          <w:rFonts w:ascii="Times New Roman" w:eastAsia="SimSun, 宋体" w:hAnsi="Times New Roman"/>
          <w:b/>
          <w:bCs/>
          <w:color w:val="00000A"/>
          <w:u w:val="single"/>
        </w:rPr>
        <w:t>inseridos no grupo de risco</w:t>
      </w:r>
      <w:r>
        <w:rPr>
          <w:rStyle w:val="Refdenotaderodap"/>
          <w:rFonts w:ascii="Times New Roman" w:eastAsia="SimSun, 宋体" w:hAnsi="Times New Roman"/>
          <w:b/>
          <w:bCs/>
          <w:color w:val="00000A"/>
          <w:u w:val="single"/>
        </w:rPr>
        <w:footnoteReference w:id="3"/>
      </w:r>
      <w:r>
        <w:rPr>
          <w:rFonts w:ascii="Times New Roman" w:eastAsia="SimSun, 宋体" w:hAnsi="Times New Roman"/>
          <w:color w:val="00000A"/>
        </w:rPr>
        <w:t xml:space="preserve"> para o </w:t>
      </w:r>
      <w:proofErr w:type="spellStart"/>
      <w:r>
        <w:rPr>
          <w:rFonts w:ascii="Times New Roman" w:eastAsia="SimSun, 宋体" w:hAnsi="Times New Roman"/>
          <w:color w:val="00000A"/>
        </w:rPr>
        <w:t>Coronavírus</w:t>
      </w:r>
      <w:proofErr w:type="spellEnd"/>
      <w:r>
        <w:rPr>
          <w:rFonts w:ascii="Times New Roman" w:eastAsia="SimSun, 宋体" w:hAnsi="Times New Roman"/>
          <w:color w:val="00000A"/>
        </w:rPr>
        <w:t>.</w:t>
      </w:r>
    </w:p>
    <w:p w14:paraId="7B0E5676" w14:textId="61440FDE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eastAsia="SimSun, 宋体" w:hAnsi="Times New Roman"/>
          <w:b/>
          <w:bCs/>
          <w:color w:val="00000A"/>
        </w:rPr>
        <w:t>CONSIDERANDO</w:t>
      </w:r>
      <w:r>
        <w:rPr>
          <w:rFonts w:ascii="Times New Roman" w:eastAsia="SimSun, 宋体" w:hAnsi="Times New Roman"/>
          <w:color w:val="00000A"/>
        </w:rPr>
        <w:t xml:space="preserve"> que a manutenção desses indivíduos nas ruas de </w:t>
      </w:r>
      <w:r w:rsidR="00D92041">
        <w:rPr>
          <w:rFonts w:ascii="Times New Roman" w:eastAsia="SimSun, 宋体" w:hAnsi="Times New Roman"/>
          <w:color w:val="00000A"/>
        </w:rPr>
        <w:t>_______________</w:t>
      </w:r>
      <w:r>
        <w:rPr>
          <w:rFonts w:ascii="Times New Roman" w:eastAsia="SimSun, 宋体" w:hAnsi="Times New Roman"/>
          <w:color w:val="00000A"/>
        </w:rPr>
        <w:t xml:space="preserve"> representa grande risco à própria saúde deles, bem como a de toda a população, visto que o </w:t>
      </w:r>
      <w:proofErr w:type="spellStart"/>
      <w:r>
        <w:rPr>
          <w:rFonts w:ascii="Times New Roman" w:eastAsia="SimSun, 宋体" w:hAnsi="Times New Roman"/>
          <w:color w:val="00000A"/>
        </w:rPr>
        <w:t>Coronavírus</w:t>
      </w:r>
      <w:proofErr w:type="spellEnd"/>
      <w:r>
        <w:rPr>
          <w:rFonts w:ascii="Times New Roman" w:eastAsia="SimSun, 宋体" w:hAnsi="Times New Roman"/>
          <w:color w:val="00000A"/>
        </w:rPr>
        <w:t xml:space="preserve"> se dissemina com grande facilidade por meio de contato pessoal;</w:t>
      </w:r>
    </w:p>
    <w:p w14:paraId="7017F802" w14:textId="254C9240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eastAsia="SimSun, 宋体" w:hAnsi="Times New Roman"/>
          <w:b/>
          <w:bCs/>
          <w:color w:val="00000A"/>
        </w:rPr>
        <w:t xml:space="preserve">CONSIDERANDO </w:t>
      </w:r>
      <w:r>
        <w:rPr>
          <w:rFonts w:ascii="Times New Roman" w:eastAsia="SimSun, 宋体" w:hAnsi="Times New Roman"/>
          <w:color w:val="00000A"/>
        </w:rPr>
        <w:t>a importância da prevenção nos estágios iniciais do contágio, como forma de controlar a velocidade de propagação do vírus, que tem sido entendida como a medida mais efetiva para proteger os cidadãos e obstar o colapso do sistema de saúde, conforme comprovada experiência na Coréia do Sul, Singapura e Hong Kong, que, adotando medidas restritivas na aglomeração de pessoas, mantiveram baixo o número de casos</w:t>
      </w:r>
      <w:r>
        <w:rPr>
          <w:rStyle w:val="Refdenotaderodap"/>
          <w:rFonts w:ascii="Times New Roman" w:eastAsia="SimSun, 宋体" w:hAnsi="Times New Roman"/>
          <w:color w:val="00000A"/>
        </w:rPr>
        <w:footnoteReference w:id="4"/>
      </w:r>
      <w:r w:rsidR="00D92041">
        <w:rPr>
          <w:rFonts w:ascii="Times New Roman" w:eastAsia="SimSun, 宋体" w:hAnsi="Times New Roman"/>
          <w:color w:val="00000A"/>
        </w:rPr>
        <w:t>;</w:t>
      </w:r>
    </w:p>
    <w:p w14:paraId="62924A67" w14:textId="7FDF0093" w:rsidR="005042D0" w:rsidRDefault="005042D0" w:rsidP="00F213EF">
      <w:pPr>
        <w:pStyle w:val="PARAGRAFO"/>
        <w:spacing w:after="0pt"/>
        <w:ind w:firstLine="85.05pt"/>
        <w:rPr>
          <w:rFonts w:hint="eastAsia"/>
        </w:rPr>
      </w:pPr>
      <w:r>
        <w:rPr>
          <w:rFonts w:ascii="Times New Roman" w:eastAsia="SimSun, 宋体" w:hAnsi="Times New Roman"/>
          <w:b/>
          <w:bCs/>
          <w:color w:val="00000A"/>
        </w:rPr>
        <w:t xml:space="preserve">CONSIDERANDO </w:t>
      </w:r>
      <w:r>
        <w:rPr>
          <w:rFonts w:ascii="Times New Roman" w:eastAsia="SimSun, 宋体" w:hAnsi="Times New Roman"/>
          <w:color w:val="00000A"/>
        </w:rPr>
        <w:t xml:space="preserve">que o Município de </w:t>
      </w:r>
      <w:r w:rsidR="00D92041">
        <w:rPr>
          <w:rFonts w:ascii="Times New Roman" w:eastAsia="SimSun, 宋体" w:hAnsi="Times New Roman"/>
          <w:color w:val="00000A"/>
        </w:rPr>
        <w:t>_____________</w:t>
      </w:r>
      <w:r>
        <w:rPr>
          <w:rFonts w:ascii="Times New Roman" w:eastAsia="SimSun, 宋体" w:hAnsi="Times New Roman"/>
          <w:color w:val="00000A"/>
        </w:rPr>
        <w:t xml:space="preserve"> dispõe do Programa Locação Social, instituído pela Lei. </w:t>
      </w:r>
      <w:r w:rsidR="00D92041">
        <w:rPr>
          <w:rFonts w:ascii="Times New Roman" w:eastAsia="SimSun, 宋体" w:hAnsi="Times New Roman"/>
          <w:color w:val="00000A"/>
        </w:rPr>
        <w:t>________________</w:t>
      </w:r>
      <w:r>
        <w:rPr>
          <w:rFonts w:ascii="Times New Roman" w:eastAsia="SimSun, 宋体" w:hAnsi="Times New Roman"/>
          <w:color w:val="00000A"/>
        </w:rPr>
        <w:t xml:space="preserve">, destinado a prover auxílio </w:t>
      </w:r>
      <w:r>
        <w:rPr>
          <w:rFonts w:ascii="Times New Roman" w:eastAsia="SimSun, 宋体" w:hAnsi="Times New Roman"/>
          <w:color w:val="00000A"/>
        </w:rPr>
        <w:lastRenderedPageBreak/>
        <w:t>pecuniário excepcional e temporário a famílias em situação de vulnerabilidade (inclusive em situação de rua e submetidas a desastres e infortúnios públicos), com o fito de possibilitar o pagamento de locação residencial</w:t>
      </w:r>
      <w:r w:rsidR="00D92041">
        <w:rPr>
          <w:rFonts w:ascii="Times New Roman" w:eastAsia="SimSun, 宋体" w:hAnsi="Times New Roman"/>
          <w:color w:val="00000A"/>
        </w:rPr>
        <w:t>.</w:t>
      </w:r>
    </w:p>
    <w:p w14:paraId="213D3DFE" w14:textId="5813D9BF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  <w:b/>
          <w:bCs/>
        </w:rPr>
        <w:t xml:space="preserve">CONSIDERANDO </w:t>
      </w:r>
      <w:r>
        <w:rPr>
          <w:rFonts w:cs="Times New Roman"/>
        </w:rPr>
        <w:t>que a referida Lei de Locação Social dispõe sobre a possibilidade de ocupação de imóveis para atender à demanda habitacional de emergência</w:t>
      </w:r>
      <w:r w:rsidR="00D92041">
        <w:rPr>
          <w:rFonts w:cs="Times New Roman"/>
        </w:rPr>
        <w:t xml:space="preserve">. </w:t>
      </w:r>
      <w:r w:rsidR="00D92041" w:rsidRPr="00D92041">
        <w:rPr>
          <w:rFonts w:cs="Times New Roman"/>
          <w:color w:val="FF0000"/>
        </w:rPr>
        <w:t>(Incluir se houver previsão em lei municipal).</w:t>
      </w:r>
    </w:p>
    <w:p w14:paraId="457FF451" w14:textId="78703348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  <w:b/>
          <w:bCs/>
        </w:rPr>
        <w:t xml:space="preserve">CONSIDERANDO </w:t>
      </w:r>
      <w:r>
        <w:rPr>
          <w:rFonts w:cs="Times New Roman"/>
        </w:rPr>
        <w:t>que, no caso das pessoas em situação de rua, a medida mais eficaz para protegê-las e para proteger toda a população, seria possibilitar o isolamento social em moradias temporárias, uma vez que os abrigos existentes na cidade não proporcionam o adequado isolamento;</w:t>
      </w:r>
    </w:p>
    <w:p w14:paraId="58CCA65C" w14:textId="77777777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, ainda, que o </w:t>
      </w:r>
      <w:r>
        <w:rPr>
          <w:rFonts w:eastAsia="SimSun, 宋体" w:cs="Times New Roman"/>
        </w:rPr>
        <w:t>Decreto n° 7.053/2009, que instituiu a Política Nacional para as Pessoas em Situação de Rua, elenca objetivos, em seu artigo 7º, dentre os quais: “</w:t>
      </w:r>
      <w:r>
        <w:rPr>
          <w:rFonts w:eastAsia="SimSun, 宋体" w:cs="Times New Roman"/>
          <w:color w:val="000000"/>
        </w:rPr>
        <w:t>XIII - implementar ações de segurança alimentar e nutricional suficientes para proporcionar acesso permanente à alimentação pela população em situação de rua à alimentação, com qualidade”, o que se vislumbra ação ainda mais importante no cenário atual, tendo em vista que uma alimentação/hidratação adequada favorece a saúde do indivíduo em situação de rua, essencial em razão da propagação do Covid-19;</w:t>
      </w:r>
    </w:p>
    <w:p w14:paraId="3E16F695" w14:textId="549CDBAC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que, da mesma forma, a</w:t>
      </w:r>
      <w:r>
        <w:rPr>
          <w:rFonts w:eastAsia="SimSun, 宋体" w:cs="Times New Roman"/>
        </w:rPr>
        <w:t xml:space="preserve"> Política Nacional para as Pessoas em Situação de Rua determina que seja assegurado a esses indivíduos </w:t>
      </w:r>
      <w:r>
        <w:rPr>
          <w:rFonts w:eastAsia="SimSun, 宋体" w:cs="Times New Roman"/>
          <w:color w:val="000000"/>
        </w:rPr>
        <w:t xml:space="preserve">acesso amplo, simplificado e seguro aos serviços e programas que integram as políticas públicas de saúde e moradia (art. 7º, inciso I). Desse modo, é necessário que as pessoas em situação de rua estejam contempladas nos planos de saúde pública emergenciais adotados pelo Poder Público Municipal diante da Pandemia do </w:t>
      </w:r>
      <w:proofErr w:type="spellStart"/>
      <w:r>
        <w:rPr>
          <w:rFonts w:eastAsia="SimSun, 宋体" w:cs="Times New Roman"/>
          <w:color w:val="000000"/>
        </w:rPr>
        <w:t>Coronavírus</w:t>
      </w:r>
      <w:proofErr w:type="spellEnd"/>
      <w:r>
        <w:rPr>
          <w:rFonts w:eastAsia="SimSun, 宋体" w:cs="Times New Roman"/>
          <w:color w:val="000000"/>
        </w:rPr>
        <w:t>, sendo essencial o fornecimento de material de higiene pessoal, adoção de medidas eficazes de isolamento desses indivíduos, fornecimento de alimentação/hidratação adequadas, além de outras medidas que se mostrem necessárias à proteção da vida e da saúde da população em situação de rua d</w:t>
      </w:r>
      <w:r w:rsidR="00D92041">
        <w:rPr>
          <w:rFonts w:eastAsia="SimSun, 宋体" w:cs="Times New Roman"/>
          <w:color w:val="000000"/>
        </w:rPr>
        <w:t>o município de _________________</w:t>
      </w:r>
      <w:r>
        <w:rPr>
          <w:rFonts w:eastAsia="SimSun, 宋体" w:cs="Times New Roman"/>
          <w:color w:val="000000"/>
        </w:rPr>
        <w:t>;</w:t>
      </w:r>
    </w:p>
    <w:p w14:paraId="11FE7FD5" w14:textId="002185D5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eastAsia="SimSun, 宋体" w:cs="Times New Roman"/>
          <w:b/>
          <w:bCs/>
          <w:color w:val="000000"/>
        </w:rPr>
        <w:t>CONSIDERANDO</w:t>
      </w:r>
      <w:r>
        <w:rPr>
          <w:rFonts w:eastAsia="SimSun, 宋体" w:cs="Times New Roman"/>
          <w:color w:val="000000"/>
        </w:rPr>
        <w:t xml:space="preserve">, por fim, que são princípios da </w:t>
      </w:r>
      <w:r>
        <w:rPr>
          <w:rFonts w:eastAsia="SimSun, 宋体" w:cs="Times New Roman"/>
        </w:rPr>
        <w:t xml:space="preserve">Política Nacional para as Pessoas em Situação de Rua, entre outros, a igualdade, a equidade, a dignidade da pessoa humana, o respeito à vida, o atendimento humanizado e universalizado (art. 5º); e que são </w:t>
      </w:r>
      <w:r>
        <w:rPr>
          <w:rFonts w:eastAsia="SimSun, 宋体" w:cs="Times New Roman"/>
        </w:rPr>
        <w:lastRenderedPageBreak/>
        <w:t xml:space="preserve">diretrizes dessa Política a promoção de direitos civis, a articulação de políticas públicas federais, estaduais e municipais, bem como a superação do preconceito e o respeito no atendimento desse grupo populacional (art. 6º), esses indivíduos não podem ficar excluídos dos planos de contingência voltados ao combate ao </w:t>
      </w:r>
      <w:proofErr w:type="spellStart"/>
      <w:r>
        <w:rPr>
          <w:rFonts w:eastAsia="SimSun, 宋体" w:cs="Times New Roman"/>
        </w:rPr>
        <w:t>Coronavírus</w:t>
      </w:r>
      <w:proofErr w:type="spellEnd"/>
      <w:r>
        <w:rPr>
          <w:rFonts w:eastAsia="SimSun, 宋体" w:cs="Times New Roman"/>
        </w:rPr>
        <w:t>, devendo receber atenção adequada por parte do Poder Público, ante a sua vulnerabilidade</w:t>
      </w:r>
      <w:r w:rsidR="006E258D">
        <w:rPr>
          <w:rFonts w:eastAsia="SimSun, 宋体" w:cs="Times New Roman"/>
        </w:rPr>
        <w:t>;</w:t>
      </w:r>
    </w:p>
    <w:p w14:paraId="6B7ACFB7" w14:textId="7AA4A69E" w:rsidR="005042D0" w:rsidRDefault="005042D0" w:rsidP="00F213EF">
      <w:pPr>
        <w:pStyle w:val="Standard"/>
        <w:tabs>
          <w:tab w:val="start" w:pos="0pt"/>
        </w:tabs>
        <w:spacing w:line="18pt" w:lineRule="auto"/>
        <w:ind w:firstLine="85.05pt"/>
        <w:jc w:val="both"/>
        <w:rPr>
          <w:rFonts w:hint="eastAsia"/>
        </w:rPr>
      </w:pPr>
      <w:r>
        <w:rPr>
          <w:rFonts w:cs="Times New Roman"/>
          <w:b/>
          <w:bCs/>
        </w:rPr>
        <w:t>RESOLVE RECOMENDAR</w:t>
      </w:r>
      <w:r>
        <w:rPr>
          <w:rFonts w:cs="Times New Roman"/>
        </w:rPr>
        <w:t xml:space="preserve"> à Prefeitura de </w:t>
      </w:r>
      <w:r w:rsidR="006E258D">
        <w:rPr>
          <w:rFonts w:cs="Times New Roman"/>
        </w:rPr>
        <w:t>__________</w:t>
      </w:r>
      <w:r>
        <w:rPr>
          <w:rFonts w:cs="Times New Roman"/>
        </w:rPr>
        <w:t xml:space="preserve">, à Secretaria Municipal de </w:t>
      </w:r>
      <w:r w:rsidR="006E258D">
        <w:rPr>
          <w:rFonts w:cs="Times New Roman"/>
        </w:rPr>
        <w:t>Assistência Social</w:t>
      </w:r>
      <w:r>
        <w:rPr>
          <w:rFonts w:cs="Times New Roman"/>
        </w:rPr>
        <w:t xml:space="preserve"> e à Secretaria de </w:t>
      </w:r>
      <w:r w:rsidR="006E258D">
        <w:rPr>
          <w:rFonts w:cs="Times New Roman"/>
        </w:rPr>
        <w:t xml:space="preserve">Habitação, </w:t>
      </w:r>
      <w:r w:rsidR="006E258D" w:rsidRPr="006E258D">
        <w:rPr>
          <w:rFonts w:cs="Times New Roman"/>
        </w:rPr>
        <w:t xml:space="preserve">diante da situação de crise vivenciada em decorrência da Pandemia do </w:t>
      </w:r>
      <w:proofErr w:type="spellStart"/>
      <w:r w:rsidR="006E258D" w:rsidRPr="006E258D">
        <w:rPr>
          <w:rFonts w:cs="Times New Roman"/>
        </w:rPr>
        <w:t>Coronavírus</w:t>
      </w:r>
      <w:proofErr w:type="spellEnd"/>
      <w:r w:rsidR="006E258D" w:rsidRPr="006E258D">
        <w:rPr>
          <w:rFonts w:cs="Times New Roman"/>
        </w:rPr>
        <w:t xml:space="preserve"> (COVID-19)</w:t>
      </w:r>
      <w:r w:rsidR="006E258D">
        <w:rPr>
          <w:rFonts w:cs="Times New Roman"/>
        </w:rPr>
        <w:t>:</w:t>
      </w:r>
    </w:p>
    <w:p w14:paraId="617F884E" w14:textId="52598A87" w:rsidR="005042D0" w:rsidRPr="006E258D" w:rsidRDefault="005042D0" w:rsidP="00F213EF">
      <w:pPr>
        <w:pStyle w:val="Standard"/>
        <w:numPr>
          <w:ilvl w:val="0"/>
          <w:numId w:val="6"/>
        </w:numPr>
        <w:tabs>
          <w:tab w:val="start" w:pos="0pt"/>
        </w:tabs>
        <w:spacing w:line="18pt" w:lineRule="auto"/>
        <w:jc w:val="both"/>
        <w:rPr>
          <w:rFonts w:cs="Times New Roman"/>
        </w:rPr>
      </w:pPr>
      <w:r w:rsidRPr="006E258D">
        <w:rPr>
          <w:rFonts w:cs="Times New Roman"/>
        </w:rPr>
        <w:t>Que</w:t>
      </w:r>
      <w:r w:rsidR="006E258D">
        <w:rPr>
          <w:rFonts w:cs="Times New Roman"/>
        </w:rPr>
        <w:t xml:space="preserve"> </w:t>
      </w:r>
      <w:r w:rsidRPr="006E258D">
        <w:rPr>
          <w:rFonts w:cs="Times New Roman"/>
        </w:rPr>
        <w:t>seja apresentado plano de contingência, voltado à população em situação de rua, esclarecendo as responsabilidades estabelecidas para atender a emergência e conter o alastramento do vírus;</w:t>
      </w:r>
    </w:p>
    <w:p w14:paraId="749CF6AB" w14:textId="6DC437A8" w:rsidR="005042D0" w:rsidRPr="006E258D" w:rsidRDefault="005042D0" w:rsidP="00F213EF">
      <w:pPr>
        <w:pStyle w:val="Standard"/>
        <w:numPr>
          <w:ilvl w:val="0"/>
          <w:numId w:val="6"/>
        </w:numPr>
        <w:tabs>
          <w:tab w:val="start" w:pos="0pt"/>
        </w:tabs>
        <w:spacing w:line="18pt" w:lineRule="auto"/>
        <w:jc w:val="both"/>
        <w:rPr>
          <w:rFonts w:cs="Times New Roman"/>
        </w:rPr>
      </w:pPr>
      <w:r w:rsidRPr="006E258D">
        <w:rPr>
          <w:rFonts w:cs="Times New Roman"/>
        </w:rPr>
        <w:t>Que sejam apresentadas quais as medidas estão sendo adotadas, em casos de indivíduos sintomáticos, diante da extrema vulnerabilidade da população em situação de rua;</w:t>
      </w:r>
    </w:p>
    <w:p w14:paraId="44AFF243" w14:textId="1B981C66" w:rsidR="005042D0" w:rsidRPr="006E258D" w:rsidRDefault="005042D0" w:rsidP="00F213EF">
      <w:pPr>
        <w:pStyle w:val="Standard"/>
        <w:numPr>
          <w:ilvl w:val="0"/>
          <w:numId w:val="6"/>
        </w:numPr>
        <w:tabs>
          <w:tab w:val="start" w:pos="0pt"/>
        </w:tabs>
        <w:spacing w:line="18pt" w:lineRule="auto"/>
        <w:jc w:val="both"/>
        <w:rPr>
          <w:rFonts w:hint="eastAsia"/>
          <w:color w:val="auto"/>
        </w:rPr>
      </w:pPr>
      <w:r w:rsidRPr="006E258D">
        <w:rPr>
          <w:rFonts w:cs="Times New Roman"/>
          <w:color w:val="auto"/>
        </w:rPr>
        <w:t xml:space="preserve">Que sejam ampliadas e disponibilizadas, com urgência, vagas no Programa de Locação Social a serem destinadas às pessoas em situação de rua, com o fito de possibilitar o isolamento social desses indivíduos ante a propagação do </w:t>
      </w:r>
      <w:proofErr w:type="spellStart"/>
      <w:r w:rsidRPr="006E258D">
        <w:rPr>
          <w:rFonts w:cs="Times New Roman"/>
          <w:color w:val="auto"/>
        </w:rPr>
        <w:t>Coronavírus</w:t>
      </w:r>
      <w:proofErr w:type="spellEnd"/>
      <w:r w:rsidRPr="006E258D">
        <w:rPr>
          <w:rFonts w:cs="Times New Roman"/>
          <w:color w:val="auto"/>
        </w:rPr>
        <w:t>;</w:t>
      </w:r>
    </w:p>
    <w:p w14:paraId="2CEDBCCC" w14:textId="35862BFA" w:rsidR="005042D0" w:rsidRPr="006E258D" w:rsidRDefault="005042D0" w:rsidP="00F213EF">
      <w:pPr>
        <w:pStyle w:val="Standard"/>
        <w:numPr>
          <w:ilvl w:val="0"/>
          <w:numId w:val="6"/>
        </w:numPr>
        <w:tabs>
          <w:tab w:val="start" w:pos="0pt"/>
        </w:tabs>
        <w:spacing w:line="18pt" w:lineRule="auto"/>
        <w:jc w:val="both"/>
        <w:rPr>
          <w:rFonts w:cs="Times New Roman"/>
        </w:rPr>
      </w:pPr>
      <w:r w:rsidRPr="006E258D">
        <w:rPr>
          <w:rFonts w:cs="Times New Roman"/>
        </w:rPr>
        <w:t xml:space="preserve">Que seja providenciada a alocação de pessoas em situação de rua em prédios ociosos e subutilizados que disponham de condições de habitabilidade na cidade de </w:t>
      </w:r>
      <w:r w:rsidR="006E258D">
        <w:rPr>
          <w:rFonts w:cs="Times New Roman"/>
        </w:rPr>
        <w:t>_________</w:t>
      </w:r>
      <w:r w:rsidRPr="006E258D">
        <w:rPr>
          <w:rFonts w:cs="Times New Roman"/>
        </w:rPr>
        <w:t>;</w:t>
      </w:r>
    </w:p>
    <w:p w14:paraId="3770AA63" w14:textId="7751F520" w:rsidR="005042D0" w:rsidRPr="006E258D" w:rsidRDefault="005042D0" w:rsidP="00F213EF">
      <w:pPr>
        <w:pStyle w:val="Standard"/>
        <w:numPr>
          <w:ilvl w:val="0"/>
          <w:numId w:val="6"/>
        </w:numPr>
        <w:tabs>
          <w:tab w:val="start" w:pos="0pt"/>
        </w:tabs>
        <w:spacing w:line="18pt" w:lineRule="auto"/>
        <w:jc w:val="both"/>
        <w:rPr>
          <w:rFonts w:cs="Times New Roman"/>
        </w:rPr>
      </w:pPr>
      <w:r w:rsidRPr="006E258D">
        <w:rPr>
          <w:rFonts w:cs="Times New Roman"/>
        </w:rPr>
        <w:t xml:space="preserve">Que seja disponibilizado material para que as pessoas em situação de rua possam realizar condutas de higiene pessoal, uma vez que essa é uma das principais formas de combater e evitar a transmissão do </w:t>
      </w:r>
      <w:proofErr w:type="spellStart"/>
      <w:r w:rsidRPr="006E258D">
        <w:rPr>
          <w:rFonts w:cs="Times New Roman"/>
        </w:rPr>
        <w:t>Coronavírus</w:t>
      </w:r>
      <w:proofErr w:type="spellEnd"/>
      <w:r w:rsidRPr="006E258D">
        <w:rPr>
          <w:rFonts w:cs="Times New Roman"/>
        </w:rPr>
        <w:t>;</w:t>
      </w:r>
    </w:p>
    <w:p w14:paraId="78456E5B" w14:textId="641B5268" w:rsidR="005042D0" w:rsidRDefault="005042D0" w:rsidP="00F213EF">
      <w:pPr>
        <w:pStyle w:val="Standard"/>
        <w:numPr>
          <w:ilvl w:val="0"/>
          <w:numId w:val="6"/>
        </w:numPr>
        <w:tabs>
          <w:tab w:val="start" w:pos="0pt"/>
        </w:tabs>
        <w:spacing w:line="18pt" w:lineRule="auto"/>
        <w:jc w:val="both"/>
        <w:rPr>
          <w:rFonts w:cs="Times New Roman"/>
        </w:rPr>
      </w:pPr>
      <w:r w:rsidRPr="006E258D">
        <w:rPr>
          <w:rFonts w:cs="Times New Roman"/>
        </w:rPr>
        <w:t>Que seja disponibilizada alimentação e hidratação adequadas para as pessoas em situação de rua</w:t>
      </w:r>
      <w:r w:rsidR="000C6934">
        <w:rPr>
          <w:rFonts w:cs="Times New Roman"/>
        </w:rPr>
        <w:t>, tendo em vista</w:t>
      </w:r>
      <w:r w:rsidRPr="006E258D">
        <w:rPr>
          <w:rFonts w:cs="Times New Roman"/>
        </w:rPr>
        <w:t xml:space="preserve"> que uma alimentação saudável e uma boa hidratação garantem a saúde do </w:t>
      </w:r>
      <w:r w:rsidR="006E258D" w:rsidRPr="006E258D">
        <w:rPr>
          <w:rFonts w:cs="Times New Roman"/>
        </w:rPr>
        <w:t>indivíduo</w:t>
      </w:r>
      <w:r w:rsidRPr="006E258D">
        <w:rPr>
          <w:rFonts w:cs="Times New Roman"/>
        </w:rPr>
        <w:t>, tornando-o mais saudável e menos vulnerável ao vírus;</w:t>
      </w:r>
    </w:p>
    <w:p w14:paraId="0BC2F798" w14:textId="77777777" w:rsidR="00F213EF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</w:rPr>
      </w:pPr>
    </w:p>
    <w:p w14:paraId="0525260D" w14:textId="0745491F" w:rsidR="00F213EF" w:rsidRPr="007F3349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Remeta-se a presente RECOMENDAÇÃO para o Prefeito </w:t>
      </w:r>
      <w:r>
        <w:rPr>
          <w:rFonts w:eastAsia="Times New Roman" w:cs="Times New Roman"/>
        </w:rPr>
        <w:t xml:space="preserve">do município de __________ </w:t>
      </w:r>
      <w:r w:rsidRPr="007F3349">
        <w:rPr>
          <w:rFonts w:eastAsia="Times New Roman" w:cs="Times New Roman"/>
        </w:rPr>
        <w:t>e Secretários Municipais</w:t>
      </w:r>
      <w:r>
        <w:rPr>
          <w:rFonts w:eastAsia="Times New Roman" w:cs="Times New Roman"/>
        </w:rPr>
        <w:t xml:space="preserve"> de Assistência Social e Habitação</w:t>
      </w:r>
      <w:r w:rsidRPr="007F3349">
        <w:rPr>
          <w:rFonts w:eastAsia="Times New Roman" w:cs="Times New Roman"/>
        </w:rPr>
        <w:t xml:space="preserve">, </w:t>
      </w:r>
      <w:r w:rsidRPr="006E258D">
        <w:rPr>
          <w:rFonts w:cs="Times New Roman"/>
        </w:rPr>
        <w:t xml:space="preserve">requisitando, no prazo de 5 (cinco) dias, </w:t>
      </w:r>
      <w:r>
        <w:rPr>
          <w:rFonts w:cs="Times New Roman"/>
        </w:rPr>
        <w:t>resposta</w:t>
      </w:r>
      <w:r w:rsidR="000C6934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F3349">
        <w:rPr>
          <w:rFonts w:eastAsia="Times New Roman" w:cs="Times New Roman"/>
        </w:rPr>
        <w:t xml:space="preserve">através do e-mail </w:t>
      </w:r>
      <w:r>
        <w:rPr>
          <w:rFonts w:eastAsia="Times New Roman" w:cs="Times New Roman"/>
        </w:rPr>
        <w:t>______________________</w:t>
      </w:r>
      <w:r w:rsidR="000C6934">
        <w:rPr>
          <w:rFonts w:eastAsia="Times New Roman" w:cs="Times New Roman"/>
        </w:rPr>
        <w:t>,</w:t>
      </w:r>
      <w:r w:rsidRPr="007F3349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com </w:t>
      </w:r>
      <w:r w:rsidRPr="007F3349">
        <w:rPr>
          <w:rFonts w:eastAsia="Times New Roman" w:cs="Times New Roman"/>
        </w:rPr>
        <w:t>as providências adotadas para cumprimento desta RECOMENDAÇÃO.</w:t>
      </w:r>
    </w:p>
    <w:p w14:paraId="3680DC5C" w14:textId="77777777" w:rsidR="000C6934" w:rsidRDefault="000C6934" w:rsidP="000C6934">
      <w:pPr>
        <w:spacing w:line="18pt" w:lineRule="auto"/>
        <w:ind w:firstLine="85.05pt"/>
        <w:jc w:val="both"/>
        <w:rPr>
          <w:rFonts w:eastAsia="Times New Roman" w:cs="Times New Roman"/>
          <w:b/>
          <w:bCs/>
          <w:shd w:val="clear" w:color="auto" w:fill="FFFFFF"/>
        </w:rPr>
      </w:pPr>
    </w:p>
    <w:p w14:paraId="1FAF524D" w14:textId="55728967" w:rsidR="000C6934" w:rsidRDefault="000C6934" w:rsidP="000C6934">
      <w:pPr>
        <w:spacing w:line="18pt" w:lineRule="auto"/>
        <w:ind w:firstLine="85.05pt"/>
        <w:jc w:val="both"/>
      </w:pPr>
      <w:r w:rsidRPr="000C6934">
        <w:rPr>
          <w:rFonts w:eastAsia="Times New Roman" w:cs="Times New Roman"/>
          <w:shd w:val="clear" w:color="auto" w:fill="FFFFFF"/>
        </w:rPr>
        <w:lastRenderedPageBreak/>
        <w:t>Remeta-se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a presente RECOMENDAÇÃO ainda para:</w:t>
      </w:r>
    </w:p>
    <w:p w14:paraId="23F519F5" w14:textId="5894B907" w:rsidR="000C6934" w:rsidRDefault="000C6934" w:rsidP="000C6934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a) As rádios difusoras do </w:t>
      </w:r>
      <w:r>
        <w:rPr>
          <w:rFonts w:eastAsia="Times New Roman" w:cs="Times New Roman"/>
          <w:shd w:val="clear" w:color="auto" w:fill="FFFFFF"/>
        </w:rPr>
        <w:t>m</w:t>
      </w:r>
      <w:r>
        <w:rPr>
          <w:rFonts w:eastAsia="Times New Roman" w:cs="Times New Roman"/>
          <w:shd w:val="clear" w:color="auto" w:fill="FFFFFF"/>
        </w:rPr>
        <w:t>unicípio para conhecimento da RECOMENDAÇÃO, dando a devida publicidade;</w:t>
      </w:r>
    </w:p>
    <w:p w14:paraId="0CF19882" w14:textId="77777777" w:rsidR="000C6934" w:rsidRDefault="000C6934" w:rsidP="000C6934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O Centro de Apoio Operacional da Cidadania, por meio de sistema informatizado.</w:t>
      </w:r>
    </w:p>
    <w:p w14:paraId="2E13A501" w14:textId="77777777" w:rsidR="00F213EF" w:rsidRPr="007F3349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</w:rPr>
      </w:pPr>
    </w:p>
    <w:p w14:paraId="42ADE2AB" w14:textId="77777777" w:rsidR="00F213EF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23DD82A7" w14:textId="77777777" w:rsidR="00F213EF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</w:p>
    <w:p w14:paraId="03EA13EB" w14:textId="77777777" w:rsidR="00F213EF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Arquive-se.</w:t>
      </w:r>
    </w:p>
    <w:p w14:paraId="460ACA47" w14:textId="77777777" w:rsidR="00F213EF" w:rsidRDefault="00F213EF" w:rsidP="00F213EF">
      <w:pPr>
        <w:spacing w:line="18pt" w:lineRule="auto"/>
        <w:ind w:firstLine="85.05pt"/>
        <w:jc w:val="both"/>
        <w:rPr>
          <w:rFonts w:eastAsia="Times New Roman" w:cs="Times New Roman"/>
          <w:shd w:val="clear" w:color="auto" w:fill="FFFFFF"/>
        </w:rPr>
      </w:pPr>
    </w:p>
    <w:p w14:paraId="26FEF091" w14:textId="77777777" w:rsidR="00F213EF" w:rsidRPr="00656B60" w:rsidRDefault="00F213EF" w:rsidP="00F213EF">
      <w:pPr>
        <w:spacing w:line="18pt" w:lineRule="auto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1D5FBE4C" w14:textId="77777777" w:rsidR="00F213EF" w:rsidRPr="00656B60" w:rsidRDefault="00F213EF" w:rsidP="00F213EF">
      <w:pPr>
        <w:spacing w:line="18pt" w:lineRule="auto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4664D439" w14:textId="77777777" w:rsidR="006E258D" w:rsidRPr="006E258D" w:rsidRDefault="006E258D" w:rsidP="005042D0">
      <w:pPr>
        <w:pStyle w:val="Standard"/>
        <w:tabs>
          <w:tab w:val="start" w:pos="0pt"/>
        </w:tabs>
        <w:spacing w:line="18pt" w:lineRule="auto"/>
        <w:ind w:firstLine="56.70pt"/>
        <w:jc w:val="both"/>
        <w:rPr>
          <w:rFonts w:cs="Times New Roman"/>
        </w:rPr>
      </w:pPr>
    </w:p>
    <w:p w14:paraId="5DFE42B7" w14:textId="77777777" w:rsidR="00835D6B" w:rsidRDefault="00835D6B" w:rsidP="005042D0">
      <w:pPr>
        <w:spacing w:line="18pt" w:lineRule="auto"/>
        <w:ind w:firstLine="85.05pt"/>
        <w:jc w:val="both"/>
        <w:rPr>
          <w:rFonts w:eastAsia="Times New Roman" w:cs="Times New Roman"/>
        </w:rPr>
      </w:pPr>
    </w:p>
    <w:sectPr w:rsidR="00835D6B">
      <w:headerReference w:type="default" r:id="rId7"/>
      <w:footerReference w:type="default" r:id="rId8"/>
      <w:pgSz w:w="595.30pt" w:h="841.90pt"/>
      <w:pgMar w:top="155.95pt" w:right="56.70pt" w:bottom="56.70pt" w:left="85.05pt" w:header="56.70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C496E5F" w14:textId="77777777" w:rsidR="00E1121B" w:rsidRDefault="00E1121B">
      <w:pPr>
        <w:spacing w:line="12pt" w:lineRule="auto"/>
      </w:pPr>
      <w:r>
        <w:separator/>
      </w:r>
    </w:p>
  </w:endnote>
  <w:endnote w:type="continuationSeparator" w:id="0">
    <w:p w14:paraId="29F56922" w14:textId="77777777" w:rsidR="00E1121B" w:rsidRDefault="00E1121B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characterSet="iso-8859-1"/>
    <w:family w:val="swiss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, 宋体">
    <w:charset w:characterSet="iso-8859-1"/>
    <w:family w:val="roman"/>
    <w:pitch w:val="default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Mangal, 'Gentium Basic'">
    <w:charset w:characterSet="iso-8859-1"/>
    <w:family w:val="roman"/>
    <w:pitch w:val="default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OpenSymbol, 'Arial Unicode MS'">
    <w:charset w:characterSet="iso-8859-1"/>
    <w:family w:val="roman"/>
    <w:pitch w:val="default"/>
  </w:font>
  <w:font w:name="serif">
    <w:altName w:val="Calibri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characterSet="GBK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112A92B" w14:textId="77777777" w:rsidR="00E02350" w:rsidRDefault="00E1121B">
    <w:pPr>
      <w:pStyle w:val="Rodap"/>
    </w:pPr>
  </w:p>
  <w:p w14:paraId="13F08022" w14:textId="77777777" w:rsidR="00E02350" w:rsidRDefault="005A212B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0C7063F5" w14:textId="77777777" w:rsidR="00E02350" w:rsidRDefault="005A212B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BE63820" w14:textId="77777777" w:rsidR="00E1121B" w:rsidRDefault="00E1121B">
      <w:pPr>
        <w:spacing w:line="12pt" w:lineRule="auto"/>
      </w:pPr>
      <w:r>
        <w:separator/>
      </w:r>
    </w:p>
  </w:footnote>
  <w:footnote w:type="continuationSeparator" w:id="0">
    <w:p w14:paraId="7A136260" w14:textId="77777777" w:rsidR="00E1121B" w:rsidRDefault="00E1121B">
      <w:pPr>
        <w:spacing w:line="12pt" w:lineRule="auto"/>
      </w:pPr>
      <w:r>
        <w:continuationSeparator/>
      </w:r>
    </w:p>
  </w:footnote>
  <w:footnote w:id="1">
    <w:p w14:paraId="0DF00E4F" w14:textId="59C1CEC4" w:rsidR="005042D0" w:rsidRDefault="005042D0" w:rsidP="005042D0">
      <w:pPr>
        <w:pStyle w:val="Footnote"/>
        <w:rPr>
          <w:rFonts w:hint="eastAsia"/>
        </w:rPr>
      </w:pPr>
      <w:r>
        <w:rPr>
          <w:rStyle w:val="Refdenotaderodap"/>
        </w:rPr>
        <w:footnoteRef/>
      </w:r>
      <w:hyperlink r:id="rId1" w:history="1">
        <w:r w:rsidR="00D92041" w:rsidRPr="00526CBA">
          <w:rPr>
            <w:rStyle w:val="Hyperlink"/>
          </w:rPr>
          <w:t>https://saude.abril.com.br/medicina/oms-decreta-pandemia-do-novo-coronavirus-saiba-o-que-isso-significa/</w:t>
        </w:r>
      </w:hyperlink>
      <w:r w:rsidR="00D92041">
        <w:t xml:space="preserve"> </w:t>
      </w:r>
    </w:p>
  </w:footnote>
  <w:footnote w:id="2">
    <w:p w14:paraId="3689CD2B" w14:textId="0866CDD5" w:rsidR="005042D0" w:rsidRDefault="005042D0" w:rsidP="005042D0">
      <w:pPr>
        <w:pStyle w:val="Footnote"/>
        <w:rPr>
          <w:rFonts w:hint="eastAsia"/>
        </w:rPr>
      </w:pPr>
      <w:r>
        <w:rPr>
          <w:rStyle w:val="Refdenotaderodap"/>
        </w:rPr>
        <w:footnoteRef/>
      </w:r>
      <w:hyperlink r:id="rId2" w:history="1">
        <w:r w:rsidR="00D92041" w:rsidRPr="00526CBA">
          <w:rPr>
            <w:rStyle w:val="Hyperlink"/>
          </w:rPr>
          <w:t>https://www.saude.ce.gov.br/coronavirus-covid-19/</w:t>
        </w:r>
      </w:hyperlink>
      <w:r w:rsidR="00D92041">
        <w:t xml:space="preserve"> </w:t>
      </w:r>
    </w:p>
  </w:footnote>
  <w:footnote w:id="3">
    <w:p w14:paraId="5F90AF41" w14:textId="24CA2D73" w:rsidR="005042D0" w:rsidRDefault="005042D0" w:rsidP="005042D0">
      <w:pPr>
        <w:pStyle w:val="Footnote"/>
        <w:rPr>
          <w:rFonts w:hint="eastAsia"/>
        </w:rPr>
      </w:pPr>
      <w:r>
        <w:rPr>
          <w:rStyle w:val="Refdenotaderodap"/>
        </w:rPr>
        <w:footnoteRef/>
      </w:r>
      <w:hyperlink r:id="rId3" w:history="1">
        <w:r w:rsidR="00D92041" w:rsidRPr="00526CBA">
          <w:rPr>
            <w:rStyle w:val="Hyperlink"/>
          </w:rPr>
          <w:t>https://g1.globo.com/bemestar/coronavirus/noticia/2020/03/12/saiba-quais-sao-os-grupos-mais-vulneraveis-ao-coronavirus-e-por-que.ghtml</w:t>
        </w:r>
      </w:hyperlink>
      <w:r w:rsidR="00D92041">
        <w:t xml:space="preserve"> </w:t>
      </w:r>
    </w:p>
  </w:footnote>
  <w:footnote w:id="4">
    <w:p w14:paraId="4CA03923" w14:textId="014878BE" w:rsidR="005042D0" w:rsidRDefault="005042D0" w:rsidP="005042D0">
      <w:pPr>
        <w:pStyle w:val="Footnote"/>
        <w:rPr>
          <w:rFonts w:hint="eastAsia"/>
        </w:rPr>
      </w:pPr>
      <w:r>
        <w:rPr>
          <w:rStyle w:val="Refdenotaderodap"/>
        </w:rPr>
        <w:footnoteRef/>
      </w:r>
      <w:hyperlink r:id="rId4" w:history="1">
        <w:r w:rsidR="00D92041" w:rsidRPr="00526CBA">
          <w:rPr>
            <w:rStyle w:val="Hyperlink"/>
          </w:rPr>
          <w:t>https://www1.folha.uol.com.br/equilibrioesaude/2020/03/singapura-e-coreia-do-sul-tem-mais-sucesso-em-deter-coronavirus.shtml</w:t>
        </w:r>
      </w:hyperlink>
      <w:r w:rsidR="00D92041">
        <w:t xml:space="preserve"> 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3B20C40" w14:textId="77777777" w:rsidR="00E02350" w:rsidRDefault="005A212B">
    <w:pPr>
      <w:pStyle w:val="Textbody"/>
    </w:pPr>
    <w:r>
      <mc:AlternateContent>
        <mc:Choice Requires="v">
          <w:object w:dxaOrig="259.45pt" w:dyaOrig="23.90pt" w14:anchorId="65553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le_rId1" o:spid="_x0000_i1025" type="#_x0000_t75" style="width:457.5pt;height:42pt;visibility:visible;mso-wrap-style:square">
              <v:imagedata r:id="rId1" o:title=""/>
            </v:shape>
            <o:OLEObject Type="Embed" ProgID="Unknown" ShapeID="ole_rId1" DrawAspect="Content" ObjectID="_1646639962" r:id="rId2"/>
          </w:object>
        </mc:Choice>
        <mc:Fallback>
          <w:object>
            <w:drawing>
              <wp:inline distT="0" distB="0" distL="0" distR="0" wp14:anchorId="668D6B00" wp14:editId="0778461D">
                <wp:extent cx="5810250" cy="533400"/>
                <wp:effectExtent l="0" t="0" r="0" b="0"/>
                <wp:docPr id="1" name="ole_rId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le_rI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object>
        </mc:Fallback>
      </mc:AlternateContent>
    </w:r>
  </w:p>
  <w:p w14:paraId="408CF207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7A2DDD44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start"/>
    </w:lvl>
    <w:lvl w:ilvl="1">
      <w:start w:val="1"/>
      <w:numFmt w:val="upperLetter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lowerLetter"/>
      <w:lvlText w:val="%4)"/>
      <w:lvlJc w:val="start"/>
    </w:lvl>
    <w:lvl w:ilvl="4">
      <w:start w:val="1"/>
      <w:numFmt w:val="lowerRoman"/>
      <w:lvlText w:val="(%5)"/>
      <w:lvlJc w:val="start"/>
    </w:lvl>
    <w:lvl w:ilvl="5">
      <w:start w:val="1"/>
      <w:numFmt w:val="lowerLetter"/>
      <w:lvlText w:val="(%6)"/>
      <w:lvlJc w:val="start"/>
    </w:lvl>
    <w:lvl w:ilvl="6">
      <w:start w:val="1"/>
      <w:numFmt w:val="decimal"/>
      <w:lvlText w:val="(%7)"/>
      <w:lvlJc w:val="start"/>
    </w:lvl>
    <w:lvl w:ilvl="7">
      <w:start w:val="1"/>
      <w:numFmt w:val="decimal"/>
      <w:lvlText w:val="(%8)"/>
      <w:lvlJc w:val="start"/>
    </w:lvl>
    <w:lvl w:ilvl="8">
      <w:start w:val="1"/>
      <w:numFmt w:val="decimal"/>
      <w:lvlText w:val="(%9)"/>
      <w:lvlJc w:val="start"/>
    </w:lvl>
  </w:abstractNum>
  <w:abstractNum w:abstractNumId="1" w15:restartNumberingAfterBreak="0">
    <w:nsid w:val="16324383"/>
    <w:multiLevelType w:val="hybridMultilevel"/>
    <w:tmpl w:val="9594F888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0231854"/>
    <w:multiLevelType w:val="hybridMultilevel"/>
    <w:tmpl w:val="1FF08C0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2461119"/>
    <w:multiLevelType w:val="hybridMultilevel"/>
    <w:tmpl w:val="384E5C48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3F69FD"/>
    <w:multiLevelType w:val="hybridMultilevel"/>
    <w:tmpl w:val="107CD15C"/>
    <w:lvl w:ilvl="0" w:tplc="04160011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5D116D8"/>
    <w:multiLevelType w:val="hybridMultilevel"/>
    <w:tmpl w:val="48BA6710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B6023A"/>
    <w:multiLevelType w:val="hybridMultilevel"/>
    <w:tmpl w:val="B25ABD42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1B5CD916">
      <w:start w:val="1"/>
      <w:numFmt w:val="decimal"/>
      <w:lvlText w:val="%2)"/>
      <w:lvlJc w:val="start"/>
      <w:pPr>
        <w:ind w:start="72pt" w:hanging="18pt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6B"/>
    <w:rsid w:val="000C6934"/>
    <w:rsid w:val="0018790B"/>
    <w:rsid w:val="002B1622"/>
    <w:rsid w:val="004214A0"/>
    <w:rsid w:val="004E147D"/>
    <w:rsid w:val="005042D0"/>
    <w:rsid w:val="00522B81"/>
    <w:rsid w:val="00531BF8"/>
    <w:rsid w:val="005A212B"/>
    <w:rsid w:val="00656B60"/>
    <w:rsid w:val="006E258D"/>
    <w:rsid w:val="007161E5"/>
    <w:rsid w:val="007572D6"/>
    <w:rsid w:val="007F3349"/>
    <w:rsid w:val="00835D6B"/>
    <w:rsid w:val="008B48E4"/>
    <w:rsid w:val="008F2EDA"/>
    <w:rsid w:val="00B41F24"/>
    <w:rsid w:val="00BB4FC7"/>
    <w:rsid w:val="00D92041"/>
    <w:rsid w:val="00DA5E50"/>
    <w:rsid w:val="00E1121B"/>
    <w:rsid w:val="00E33EDA"/>
    <w:rsid w:val="00EF1365"/>
    <w:rsid w:val="00F20FB7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FBFE3"/>
  <w15:docId w15:val="{F224346D-5BFD-45A1-9FC2-14578DFC76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5pt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pPr>
      <w:jc w:val="star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pPr>
      <w:jc w:val="star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pPr>
      <w:jc w:val="star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pPr>
      <w:spacing w:after="2.85pt"/>
    </w:p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0">
    <w:name w:val="Título1"/>
    <w:basedOn w:val="Normal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6pt" w:after="6pt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5pt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pPr>
      <w:suppressLineNumbers/>
      <w:spacing w:before="6pt" w:after="6pt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240.95pt"/>
        <w:tab w:val="end" w:pos="481.90pt"/>
      </w:tabs>
    </w:pPr>
  </w:style>
  <w:style w:type="paragraph" w:styleId="Rodap">
    <w:name w:val="footer"/>
    <w:basedOn w:val="Normal"/>
    <w:pPr>
      <w:suppressLineNumbers/>
      <w:tabs>
        <w:tab w:val="center" w:pos="240.95pt"/>
        <w:tab w:val="end" w:pos="481.90pt"/>
      </w:tabs>
    </w:pPr>
  </w:style>
  <w:style w:type="paragraph" w:customStyle="1" w:styleId="Quotations">
    <w:name w:val="Quotations"/>
    <w:basedOn w:val="Normal"/>
    <w:pPr>
      <w:spacing w:after="14.15pt"/>
      <w:ind w:start="28.35pt" w:end="28.35pt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pacing w:after="6pt" w:line="24pt" w:lineRule="auto"/>
    </w:pPr>
    <w:rPr>
      <w:color w:val="000000"/>
    </w:rPr>
  </w:style>
  <w:style w:type="paragraph" w:customStyle="1" w:styleId="Corpodetexto39">
    <w:name w:val="Corpo de texto 39"/>
    <w:basedOn w:val="Normal"/>
    <w:pPr>
      <w:spacing w:after="6pt"/>
    </w:pPr>
    <w:rPr>
      <w:sz w:val="16"/>
      <w:szCs w:val="16"/>
    </w:rPr>
  </w:style>
  <w:style w:type="paragraph" w:styleId="Corpodetexto2">
    <w:name w:val="Body Text 2"/>
    <w:basedOn w:val="Normal"/>
    <w:pPr>
      <w:spacing w:after="6pt" w:line="24pt" w:lineRule="auto"/>
    </w:pPr>
    <w:rPr>
      <w:color w:val="000000"/>
    </w:rPr>
  </w:style>
  <w:style w:type="paragraph" w:customStyle="1" w:styleId="paragraphscx168548192">
    <w:name w:val="paragraph scx168548192"/>
    <w:basedOn w:val="Normal"/>
    <w:pPr>
      <w:spacing w:before="14pt" w:after="14pt"/>
    </w:pPr>
  </w:style>
  <w:style w:type="paragraph" w:customStyle="1" w:styleId="TableContents">
    <w:name w:val="Table Contents"/>
    <w:basedOn w:val="Normal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start="16.95pt" w:hanging="16.95pt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4pt" w:after="14pt"/>
    </w:pPr>
    <w:rPr>
      <w:lang w:eastAsia="pt-BR"/>
    </w:rPr>
  </w:style>
  <w:style w:type="paragraph" w:styleId="PargrafodaLista">
    <w:name w:val="List Paragraph"/>
    <w:basedOn w:val="Normal"/>
    <w:uiPriority w:val="34"/>
    <w:qFormat/>
    <w:pPr>
      <w:ind w:start="5.20pt" w:end="9.80pt" w:firstLine="85pt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pPr>
      <w:widowControl/>
      <w:spacing w:after="6pt" w:line="13.80pt" w:lineRule="auto"/>
      <w:ind w:start="14.15pt"/>
    </w:pPr>
    <w:rPr>
      <w:rFonts w:eastAsia="Wingdings" w:cs="Symbol"/>
    </w:rPr>
  </w:style>
  <w:style w:type="paragraph" w:customStyle="1" w:styleId="NormalArial">
    <w:name w:val="Normal + Arial"/>
    <w:pPr>
      <w:suppressAutoHyphens/>
      <w:spacing w:line="18pt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normaltextrunscx168548192">
    <w:name w:val="normaltextrun scx168548192"/>
    <w:basedOn w:val="Fontepargpadro"/>
  </w:style>
  <w:style w:type="character" w:customStyle="1" w:styleId="spellingerrorscx168548192">
    <w:name w:val="spellingerror scx168548192"/>
    <w:basedOn w:val="Fontepargpadro"/>
  </w:style>
  <w:style w:type="character" w:styleId="nfase">
    <w:name w:val="Emphasis"/>
    <w:rPr>
      <w:i/>
      <w:i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rFonts w:cs="Times New Roman"/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/>
      <w:spacing w:val="0"/>
      <w:w w:val="100%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Symbol"/>
      <w:lang w:val="pt-BR" w:eastAsia="pt-BR" w:bidi="pt-BR"/>
    </w:rPr>
  </w:style>
  <w:style w:type="character" w:customStyle="1" w:styleId="ListLabel5">
    <w:name w:val="ListLabel 5"/>
    <w:rPr>
      <w:rFonts w:cs="Symbol"/>
      <w:lang w:val="pt-BR" w:eastAsia="pt-BR" w:bidi="pt-BR"/>
    </w:rPr>
  </w:style>
  <w:style w:type="character" w:customStyle="1" w:styleId="ListLabel6">
    <w:name w:val="ListLabel 6"/>
    <w:rPr>
      <w:rFonts w:cs="Symbol"/>
      <w:lang w:val="pt-BR" w:eastAsia="pt-BR" w:bidi="pt-BR"/>
    </w:rPr>
  </w:style>
  <w:style w:type="character" w:customStyle="1" w:styleId="ListLabel7">
    <w:name w:val="ListLabel 7"/>
    <w:rPr>
      <w:rFonts w:cs="Symbol"/>
      <w:lang w:val="pt-BR" w:eastAsia="pt-BR" w:bidi="pt-BR"/>
    </w:rPr>
  </w:style>
  <w:style w:type="character" w:customStyle="1" w:styleId="ListLabel8">
    <w:name w:val="ListLabel 8"/>
    <w:rPr>
      <w:rFonts w:cs="Symbol"/>
      <w:lang w:val="pt-BR" w:eastAsia="pt-BR" w:bidi="pt-BR"/>
    </w:rPr>
  </w:style>
  <w:style w:type="character" w:customStyle="1" w:styleId="ListLabel9">
    <w:name w:val="ListLabel 9"/>
    <w:rPr>
      <w:rFonts w:cs="Symbol"/>
      <w:lang w:val="pt-BR" w:eastAsia="pt-BR" w:bidi="pt-BR"/>
    </w:rPr>
  </w:style>
  <w:style w:type="character" w:customStyle="1" w:styleId="ListLabel10">
    <w:name w:val="ListLabel 10"/>
    <w:rPr>
      <w:rFonts w:cs="Symbol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customStyle="1" w:styleId="pwestern">
    <w:name w:val="p.western"/>
    <w:uiPriority w:val="99"/>
    <w:rsid w:val="004E147D"/>
    <w:pPr>
      <w:autoSpaceDE w:val="0"/>
      <w:adjustRightInd w:val="0"/>
      <w:textAlignment w:val="auto"/>
    </w:pPr>
    <w:rPr>
      <w:rFonts w:ascii="serif" w:eastAsiaTheme="minorHAnsi" w:hAnsi="serif" w:cs="serif"/>
      <w:sz w:val="24"/>
      <w:lang w:eastAsia="en-US" w:bidi="ar-SA"/>
    </w:rPr>
  </w:style>
  <w:style w:type="paragraph" w:customStyle="1" w:styleId="p">
    <w:name w:val="p"/>
    <w:uiPriority w:val="99"/>
    <w:rsid w:val="00F20FB7"/>
    <w:pPr>
      <w:autoSpaceDE w:val="0"/>
      <w:adjustRightInd w:val="0"/>
      <w:spacing w:after="2.85pt" w:line="5.10pt" w:lineRule="atLeast"/>
      <w:textAlignment w:val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paragraph" w:customStyle="1" w:styleId="PARAGRAFO">
    <w:name w:val="PARAGRAFO"/>
    <w:basedOn w:val="Standard"/>
    <w:rsid w:val="005042D0"/>
    <w:pPr>
      <w:widowControl/>
      <w:tabs>
        <w:tab w:val="start" w:pos="0pt"/>
      </w:tabs>
      <w:spacing w:after="8.50pt" w:line="18pt" w:lineRule="auto"/>
      <w:ind w:firstLine="71.25pt"/>
      <w:jc w:val="both"/>
    </w:pPr>
    <w:rPr>
      <w:rFonts w:ascii="Liberation Serif" w:eastAsia="NSimSun" w:hAnsi="Liberation Serif" w:cs="Times New Roman"/>
      <w:color w:val="auto"/>
    </w:rPr>
  </w:style>
  <w:style w:type="paragraph" w:customStyle="1" w:styleId="Footnote">
    <w:name w:val="Footnote"/>
    <w:basedOn w:val="Standard"/>
    <w:rsid w:val="005042D0"/>
    <w:pPr>
      <w:widowControl/>
      <w:suppressLineNumbers/>
      <w:ind w:start="16.95pt" w:hanging="16.95pt"/>
    </w:pPr>
    <w:rPr>
      <w:rFonts w:ascii="Liberation Serif" w:eastAsia="NSimSun" w:hAnsi="Liberation Serif" w:cs="Arial"/>
      <w:color w:val="auto"/>
      <w:sz w:val="20"/>
      <w:szCs w:val="20"/>
    </w:rPr>
  </w:style>
  <w:style w:type="character" w:styleId="Refdenotaderodap">
    <w:name w:val="footnote reference"/>
    <w:basedOn w:val="Fontepargpadro"/>
    <w:rsid w:val="005042D0"/>
    <w:rPr>
      <w:position w:val="0"/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D9204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92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purl.oclc.org/ooxml/officeDocument/relationships/hyperlink" Target="https://g1.globo.com/bemestar/coronavirus/noticia/2020/03/12/saiba-quais-sao-os-grupos-mais-vulneraveis-ao-coronavirus-e-por-que.ghtml" TargetMode="External"/><Relationship Id="rId2" Type="http://purl.oclc.org/ooxml/officeDocument/relationships/hyperlink" Target="https://www.saude.ce.gov.br/coronavirus-covid-19/" TargetMode="External"/><Relationship Id="rId1" Type="http://purl.oclc.org/ooxml/officeDocument/relationships/hyperlink" Target="https://saude.abril.com.br/medicina/oms-decreta-pandemia-do-novo-coronavirus-saiba-o-que-isso-significa/" TargetMode="External"/><Relationship Id="rId4" Type="http://purl.oclc.org/ooxml/officeDocument/relationships/hyperlink" Target="https://www1.folha.uol.com.br/equilibrioesaude/2020/03/singapura-e-coreia-do-sul-tem-mais-sucesso-em-deter-coronavirus.shtml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36</TotalTime>
  <Pages>6</Pages>
  <Words>1664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Isac</cp:lastModifiedBy>
  <cp:revision>5</cp:revision>
  <cp:lastPrinted>2017-04-07T12:40:00Z</cp:lastPrinted>
  <dcterms:created xsi:type="dcterms:W3CDTF">2020-03-25T13:41:00Z</dcterms:created>
  <dcterms:modified xsi:type="dcterms:W3CDTF">2020-03-25T14:13:00Z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