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45180631"/>
        <w:docPartObj>
          <w:docPartGallery w:val="Cover Pages"/>
          <w:docPartUnique/>
        </w:docPartObj>
      </w:sdtPr>
      <w:sdtEndPr>
        <w:rPr>
          <w:rFonts w:ascii="Arial Narrow" w:hAnsi="Arial Narrow"/>
        </w:rPr>
      </w:sdtEndPr>
      <w:sdtContent>
        <w:p w14:paraId="0C6D05DA" w14:textId="3C9F7F61" w:rsidR="00956600" w:rsidRDefault="0095660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84" behindDoc="0" locked="0" layoutInCell="1" allowOverlap="1" wp14:anchorId="1869445D" wp14:editId="5E63EBCF">
                    <wp:simplePos x="0" y="0"/>
                    <wp:positionH relativeFrom="margin">
                      <wp:posOffset>3812500</wp:posOffset>
                    </wp:positionH>
                    <wp:positionV relativeFrom="page">
                      <wp:posOffset>249382</wp:posOffset>
                    </wp:positionV>
                    <wp:extent cx="1583912" cy="987425"/>
                    <wp:effectExtent l="0" t="0" r="0" b="0"/>
                    <wp:wrapNone/>
                    <wp:docPr id="130" name="Retâ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583912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A5E62" w14:textId="29D495FC" w:rsidR="001F7835" w:rsidRPr="00956600" w:rsidRDefault="00894DD9">
                                <w:pPr>
                                  <w:pStyle w:val="SemEspaamento"/>
                                  <w:jc w:val="right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24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869445D" id="Retângulo 130" o:spid="_x0000_s1026" style="position:absolute;margin-left:300.2pt;margin-top:19.65pt;width:124.7pt;height:77.75pt;z-index:25167258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VfoAIAAIsFAAAOAAAAZHJzL2Uyb0RvYy54bWysVM1OGzEQvlfqO1i+l00CKbBig6IgqkoR&#10;IKDi7Hjt7Kpej2s72U0fp6/Ci3Vsb5YUUA9VfbBsz8w3P/5mLi67RpGtsK4GXdDx0YgSoTmUtV4X&#10;9Nvj9aczSpxnumQKtCjoTjh6Ofv44aI1uZhABaoUliCIdnlrClp5b/Isc7wSDXNHYIRGoQTbMI9X&#10;u85Ky1pEb1Q2GY0+Zy3Y0ljgwjl8vUpCOov4Ugrub6V0whNVUIzNx93GfRX2bHbB8rVlpqp5Hwb7&#10;hygaVmt0OkBdMc/IxtZvoJqaW3Ag/RGHJgMpay5iDpjNePQqm4eKGRFzweI4M5TJ/T9YfrO9s6Qu&#10;8e+OsT6aNfhJ98I//9LrjQISXrFGrXE5qj6YOxuydGYJ/LsjGhYV02sxdwYrjRhBN/tDOVxcb9ZJ&#10;2wRzTJt08Q92wx+IzhOOj+Pp2fH5eEIJR9n52enJZBpBWb63Ntb5LwIaEg4Fteg5lp5tl84H/yzf&#10;qwRnSoddw3WtVJKGlxhkiitG6HdKJO17IbEeGMkkokYmioWyZMuQQ4xzof04iSpWivQ8HeHq4xws&#10;YihKI2BAluh/wO4BAsvfYqcoe/1gKiKRB+PR3wJLxoNF9AzaD8ZNrcG+B6Awq95z0t8XKZUmVMl3&#10;qw5VwnEF5Q6JYyF1lDP8usbvWDLn75jFFkIy4Vjwt7hJBW1BoT9RUoH9+d570Edmo5SSFluyoO7H&#10;hllBifqqkfMn09NJ6OHDiz28rA4vetMsAH9sjAPI8HhEY+vV/igtNE84PebBK4qY5ui7oKv9ceHT&#10;oMDpw8V8HpWwaw3zS/1geIAO5Q1ke+yemDU9Iz1y+Qb2zcvyV8RMusFSw3zjQdaRtS9V7QuPHR8Z&#10;1E+nMFIO71HrZYbOfgMAAP//AwBQSwMEFAAGAAgAAAAhACZnx1HeAAAACgEAAA8AAABkcnMvZG93&#10;bnJldi54bWxMj8FOwzAQRO9I/IO1SNyoDY1KksapCogjEi2V4OjG2yQiXkexk4a/ZznR42qfZt4U&#10;m9l1YsIhtJ403C8UCKTK25ZqDYeP17sURIiGrOk8oYYfDLApr68Kk1t/ph1O+1gLDqGQGw1NjH0u&#10;ZagadCYsfI/Ev5MfnIl8DrW0gzlzuOvkg1Ir6UxL3NCYHp8brL73o9MQdhO9jB4/0+a9Hg9Pj3Y7&#10;fb1pfXszb9cgIs7xH4Y/fVaHkp2OfiQbRKdhpVTCqIZltgTBQJpkvOXIZJakIMtCXk4ofwEAAP//&#10;AwBQSwECLQAUAAYACAAAACEAtoM4kv4AAADhAQAAEwAAAAAAAAAAAAAAAAAAAAAAW0NvbnRlbnRf&#10;VHlwZXNdLnhtbFBLAQItABQABgAIAAAAIQA4/SH/1gAAAJQBAAALAAAAAAAAAAAAAAAAAC8BAABf&#10;cmVscy8ucmVsc1BLAQItABQABgAIAAAAIQBgcmVfoAIAAIsFAAAOAAAAAAAAAAAAAAAAAC4CAABk&#10;cnMvZTJvRG9jLnhtbFBLAQItABQABgAIAAAAIQAmZ8dR3gAAAAoBAAAPAAAAAAAAAAAAAAAAAPoE&#10;AABkcnMvZG93bnJldi54bWxQSwUGAAAAAAQABADzAAAABQYAAAAA&#10;" fillcolor="#e48312 [3204]" stroked="f" strokeweight="1pt">
                    <o:lock v:ext="edit" aspectratio="t"/>
                    <v:textbox inset="3.6pt,,3.6pt">
                      <w:txbxContent>
                        <w:p w14:paraId="031A5E62" w14:textId="29D495FC" w:rsidR="001F7835" w:rsidRPr="00956600" w:rsidRDefault="00894DD9">
                          <w:pPr>
                            <w:pStyle w:val="SemEspaamento"/>
                            <w:jc w:val="right"/>
                            <w:rPr>
                              <w:b/>
                              <w:color w:val="FFFFFF" w:themeColor="background1"/>
                              <w:sz w:val="72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24"/>
                            </w:rPr>
                            <w:t>2017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04C6BBAB" w14:textId="5D4F1C3F" w:rsidR="00956600" w:rsidRDefault="00956600">
          <w:pPr>
            <w:rPr>
              <w:rFonts w:ascii="Arial Narrow" w:hAnsi="Arial Narrow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60" behindDoc="1" locked="0" layoutInCell="1" allowOverlap="1" wp14:anchorId="2EBA7859" wp14:editId="787638A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v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C60764F" w14:textId="3B66C3EE" w:rsidR="000F25C2" w:rsidRPr="000F25C2" w:rsidRDefault="00C835A6">
                                  <w:pPr>
                                    <w:rPr>
                                      <w:b/>
                                      <w:color w:val="ADC8DD" w:themeColor="background2" w:themeShade="E6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DC8DD" w:themeColor="background2" w:themeShade="E6"/>
                                        <w:sz w:val="96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F7835" w:rsidRPr="000F25C2">
                                        <w:rPr>
                                          <w:b/>
                                          <w:color w:val="ADC8DD" w:themeColor="background2" w:themeShade="E6"/>
                                          <w:sz w:val="96"/>
                                          <w:szCs w:val="72"/>
                                        </w:rPr>
                                        <w:t>Relatório de Desempenho de Gestão</w:t>
                                      </w:r>
                                      <w:r w:rsidR="00894DD9">
                                        <w:rPr>
                                          <w:b/>
                                          <w:color w:val="ADC8DD" w:themeColor="background2" w:themeShade="E6"/>
                                          <w:sz w:val="96"/>
                                          <w:szCs w:val="72"/>
                                        </w:rPr>
                                        <w:t xml:space="preserve"> FUNSIT</w:t>
                                      </w:r>
                                    </w:sdtContent>
                                  </w:sdt>
                                  <w:r w:rsidR="000F25C2" w:rsidRPr="000F25C2">
                                    <w:rPr>
                                      <w:b/>
                                      <w:color w:val="ADC8DD" w:themeColor="background2" w:themeShade="E6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14:paraId="7D18FA81" w14:textId="54DB404A" w:rsidR="001F7835" w:rsidRPr="00956600" w:rsidRDefault="000F25C2">
                                  <w:pP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72"/>
                                    </w:rPr>
                                  </w:pPr>
                                  <w:r w:rsidRPr="000F25C2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 xml:space="preserve">Fundo de </w:t>
                                  </w:r>
                                  <w:r w:rsidR="00894DD9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 xml:space="preserve">Segurança Institucional e de Inteligência do Ministério Público </w:t>
                                  </w:r>
                                  <w:r w:rsidRPr="000F25C2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do Estado do Ceará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24"/>
                                      </w:rPr>
                                      <w:alias w:val="Ano"/>
                                      <w:tag w:val=""/>
                                      <w:id w:val="-1523158948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pt-B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sz w:val="52"/>
                                      </w:rPr>
                                    </w:sdtEndPr>
                                    <w:sdtContent>
                                      <w:r w:rsidRPr="000F25C2"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0F25C2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4"/>
                                    </w:rPr>
                                    <w:t xml:space="preserve"> </w:t>
                                  </w:r>
                                  <w:r w:rsidR="001F7835" w:rsidRPr="009F51D1">
                                    <w:rPr>
                                      <w:b/>
                                      <w:color w:val="FFFFFF" w:themeColor="background1"/>
                                      <w:sz w:val="144"/>
                                      <w:szCs w:val="24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v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EBA7859" id="Grupo 125" o:spid="_x0000_s1027" style="position:absolute;margin-left:0;margin-top:0;width:540pt;height:556.55pt;z-index:-25164492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rC6QUAAMMUAAAOAAAAZHJzL2Uyb0RvYy54bWzsWNtu4zYQfS/QfyD0WCBrSdbFMjZZ7C1B&#10;gbRddNMPoCXq0pVFlZJjZ4v+e2eGlCwpSuymiz71xSGp4eHcecLXbw7bkt0L1RSyurScV7bFRBXL&#10;pKiyS+u3u+uLlcWallcJL2UlLq0H0Vhvrr7/7vW+XgtX5rJMhGIAUjXrfX1p5W1brxeLJs7Fljev&#10;ZC0q+JhKteUtTFW2SBTfA/q2XLi2HSz2UiW1krFoGlj9oD9aV4SfpiJuf0nTRrSsvLRAt5Z+Ff1u&#10;8Hdx9ZqvM8XrvIiNGvwFWmx5UcGhPdQH3nK2U8UjqG0RK9nItH0Vy+1CpmkRC7IBrHHsiTU3Su5q&#10;siVb77O6dxO4duKnF8PGP99/UqxIIHaub7GKbyFIN2pXS4YL4J59na1B6kbVn+tPStsIw1sZf2lY&#10;Jd/nvMrE26YGVwMI7lhMt+A8O+4/pGqLOGA9O1AoHvpQiEPLYlgMVv7KtiFiMXwL7WC1dFwdrDiH&#10;iD7aF+cfzU7fD5zl0uz0PdvzVmTHgq/1waRer86+hsRrjr5t/p1vP+e8FhSyBr3W+zbofHuNqcxu&#10;i3slmEP5hxqAaOfdRrtW+3HwBcUaiADb7H+SCUSJ71pJOXeOP33fD333Ga/wdbxr2hshKTT8/rZp&#10;dW0kMKKoJyY77gAl3ZZQJj8smM32LARcI9uJOCORnIUQyomIOxKZRVkORALPY7M43kDIcZbz+kBq&#10;9yoHgT+PBDHqhcCmeaRwIPSkTtD0TiNFA6HACed1ghQ5A8o5w99QP0ekJ4xzhh63jxpB7WRdHvC8&#10;S434UJncgBGDNoBVjKlSywYLFBMFqvdONwVIsEOFX58QBvVQeEkd5JQwBB2Fu8J+HhniisLhWcgQ&#10;OhSOzhLG6KA0+B/r9ZTWGAISHxmptxlPKmij07tKWQzuqg0eAb7lLQagG7I9tEes6xzbpHb/Vt6L&#10;O0kS7aRRwlnHr/FuU8TvxNfHspDY5rQBwHOLaMMIbTyrCcaF7ALzA9/0Ar0aaKcE/mp4JFSyFg76&#10;GJ/GB2A6QDd88BUd64U6AfoepJfJa6iOtvUsC/o9DiVTd8J5y//ohJGLOvynF8/C1t4ZgTy/NEGF&#10;KWYfJXqfhiRzvDhKKvFKXhdlqUsCV+DK1ZcX0gkYtQ+lwPwsq19FCuyDWAAuNLHKNu9LxTRFo46C&#10;yU9Kw1G0AQVTwO/3Ora9pMZDtFHg/nsOhC/5QpwB9hlx3CmIFfZ7dcmcOrffRGfLqu33b/nvUlH1&#10;DyzDYXvYHDSxwq+4spHJA9zfSmoWCqwZBrlUXy22BwZ6aTV/7LgSFit/rICGRI7nIQNqaebYUeiu&#10;YKrG0814yqsYELFbQEPG4ftWu3JXqyLLiaKhDZV8C/QhLfCSp+ho5cwECJFW+T9gRnChatY5YkbU&#10;UNFp35IZrcJgiR6FqoemEIUr6sOQEoY6esA67Z462lFkd82no1gv4kiBHQKXgF/d4LKeSE1v7SCY&#10;SkBv7ImEEwbzMMNL20ce8RhnSJLw7p9RZkiRvNUsypAgub4zjzMiSMEszpAePemcIT1y560akaMn&#10;gR6RI+0e6Ar/c5oZ0jbPabDN93TvJSQFMw5JCjgf+8+RhRgWgJ+hLrtGf/w+xyQ8c9OPaUpX2/7o&#10;coayIWS9inacJBLQawdbulveM4umaWi9TTch7nIWNtiPdk7Yjm9IkGkAGhtKjGT7fD2t+RJwiQKN&#10;gDy8N/DQ0SpFBFbdnhifdEy3ZcQhTi9OHAPTkzyikWWRIInAZJlc65vMoRziZZ1zfdND6PV/mIDd&#10;SxNRGQHNsxO6AAynxquA3m3+jBzXs9+50cV1sAovvGvPv4hCe3VhO9G7KLC9yPtw/Rfq4XjrvEgS&#10;Ud0WlejekBzvvHcE85qlX3/oFQkZfeTD2wtZPnKD4UbEbdDgo8lDMXg0qhK41vk6Fzz5aMYtL0o9&#10;Xow1Ji+B2d1fcsSEsL2EuXTExfOJvmraQpwG/p0h0mK+fEPKQk878FJGtphXPXyKG85hPHx7vPob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BIbjrC6QUAAMMUAAAOAAAAAAAAAAAAAAAAAC4CAABkcnMvZTJvRG9jLnhtbFBLAQIt&#10;ABQABgAIAAAAIQBIwdxr2gAAAAcBAAAPAAAAAAAAAAAAAAAAAEMIAABkcnMvZG93bnJldi54bWxQ&#10;SwUGAAAAAAQABADzAAAASgkAAAAA&#10;">
                    <o:lock v:ext="edit" aspectratio="t"/>
                    <v:shape id="Forma Liv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6e7c5b [2994]" stroked="f">
                      <v:fill color2="#3e4633 [2018]" rotate="t" colors="0 #798867;.5 #687754;1 #505c3f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C60764F" w14:textId="3B66C3EE" w:rsidR="000F25C2" w:rsidRPr="000F25C2" w:rsidRDefault="00D13CB7">
                            <w:pPr>
                              <w:rPr>
                                <w:b/>
                                <w:color w:val="ADC8DD" w:themeColor="background2" w:themeShade="E6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DC8DD" w:themeColor="background2" w:themeShade="E6"/>
                                  <w:sz w:val="96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7835" w:rsidRPr="000F25C2">
                                  <w:rPr>
                                    <w:b/>
                                    <w:color w:val="ADC8DD" w:themeColor="background2" w:themeShade="E6"/>
                                    <w:sz w:val="96"/>
                                    <w:szCs w:val="72"/>
                                  </w:rPr>
                                  <w:t>Relatório de Desempenho de Gestão</w:t>
                                </w:r>
                                <w:r w:rsidR="00894DD9">
                                  <w:rPr>
                                    <w:b/>
                                    <w:color w:val="ADC8DD" w:themeColor="background2" w:themeShade="E6"/>
                                    <w:sz w:val="96"/>
                                    <w:szCs w:val="72"/>
                                  </w:rPr>
                                  <w:t xml:space="preserve"> FUNSIT</w:t>
                                </w:r>
                              </w:sdtContent>
                            </w:sdt>
                            <w:r w:rsidR="000F25C2" w:rsidRPr="000F25C2">
                              <w:rPr>
                                <w:b/>
                                <w:color w:val="ADC8DD" w:themeColor="background2" w:themeShade="E6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D18FA81" w14:textId="54DB404A" w:rsidR="001F7835" w:rsidRPr="00956600" w:rsidRDefault="000F25C2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72"/>
                              </w:rPr>
                            </w:pPr>
                            <w:r w:rsidRPr="000F25C2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</w:rPr>
                              <w:t xml:space="preserve">Fundo de </w:t>
                            </w:r>
                            <w:r w:rsidR="00894DD9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</w:rPr>
                              <w:t xml:space="preserve">Segurança Institucional e de Inteligência do Ministério Público </w:t>
                            </w:r>
                            <w:r w:rsidRPr="000F25C2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</w:rPr>
                              <w:t>do Estado do Ceará</w:t>
                            </w: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4"/>
                                  <w:szCs w:val="24"/>
                                </w:rPr>
                                <w:alias w:val="Ano"/>
                                <w:tag w:val=""/>
                                <w:id w:val="-152315894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sz w:val="52"/>
                                </w:rPr>
                              </w:sdtEndPr>
                              <w:sdtContent>
                                <w:r w:rsidRPr="000F25C2"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0F25C2">
                              <w:rPr>
                                <w:b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="001F7835" w:rsidRPr="009F51D1">
                              <w:rPr>
                                <w:b/>
                                <w:color w:val="FFFFFF" w:themeColor="background1"/>
                                <w:sz w:val="144"/>
                                <w:szCs w:val="24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  <v:shape id="Forma Liv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8" behindDoc="0" locked="0" layoutInCell="1" allowOverlap="1" wp14:anchorId="67C1BEC8" wp14:editId="2191057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aixa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828ED6" w14:textId="286ABCF7" w:rsidR="001F7835" w:rsidRDefault="00C835A6" w:rsidP="003F2C1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alias w:val="Subtítulo"/>
                                    <w:tag w:val=""/>
                                    <w:id w:val="-145292945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F7835" w:rsidRPr="0095660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</w:rPr>
                                      <w:t>MINISTÉRIO PÚBLICO DO ESTADO DO CEARÁ PROCURADORIA GERAL DE JUSTIÇA</w:t>
                                    </w:r>
                                  </w:sdtContent>
                                </w:sdt>
                              </w:p>
                              <w:p w14:paraId="21E025AD" w14:textId="7DB0DB76" w:rsidR="003F2C1B" w:rsidRPr="00956600" w:rsidRDefault="003F2C1B" w:rsidP="003F2C1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C1BEC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29" o:spid="_x0000_s1030" type="#_x0000_t202" style="position:absolute;margin-left:0;margin-top:0;width:453pt;height:38.15pt;z-index:251673608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aiQIAAG4FAAAOAAAAZHJzL2Uyb0RvYy54bWysVEtv2zAMvg/YfxB0X+2k6SuIU2QpOgwo&#10;2mLt0LMiS40xWdQkJnb260fJdlJku3TYxabIjxQfnzi7bmvDtsqHCmzBRyc5Z8pKKCv7WvDvz7ef&#10;LjkLKGwpDFhV8J0K/Hr+8cOscVM1hjWYUnlGQWyYNq7ga0Q3zbIg16oW4QScsmTU4GuBdPSvWelF&#10;Q9Frk43z/DxrwJfOg1QhkPamM/J5iq+1kvigdVDITMEpN0xfn76r+M3mMzF99cKtK9mnIf4hi1pU&#10;li7dh7oRKNjGV3+EqivpIYDGEwl1BlpXUqUaqJpRflTN01o4lWqh5gS3b1P4f2Hl/fbRs6qk2Y2v&#10;OLOipiEtRdUKVir2rFoEFi3Up8aFKcGfHDlg+xla8hn0gZSx/Fb7Ov6pMEZ26vhu32WKxSQpzy7O&#10;Tkc5mSTZJpeT89NxDJMdvJ0P+EVBzaJQcE9TTM0V27uAHXSAxMss3FbGpEkay5qCn5+e5clhb6Hg&#10;xkasSpzow8SKusyThDujIsbYb0pTT1IBUZHYqJbGs60gHgkplcVUe4pL6IjSlMR7HHv8Iav3OHd1&#10;DDeDxb1zXVnwqfqjtMsfQ8q6w1PP39QdRWxXbSJDmkjUrKDc0bw9dC8nOHlb0VDuRMBH4emp0Bzp&#10;+eMDfbQBaj70Emdr8L/+po94YjBZOWvo6RU8/NwIrzgzXy1x+2o0mUR+YDqR4JMwyq8uxpd0XA16&#10;u6mXQAMZ0Y5xMokRjWYQtYf6hRbEIl5IJmElXVtwHMQldruAFoxUi0UC0cN0Au/sk5MxdJxPZNtz&#10;+yK86ymJROZ7GN6nmB4xs8Mm6rjFBomfibaHhvatp0ediN8voLg13p4T6rAm578B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7jJqWokCAABu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p w14:paraId="5A828ED6" w14:textId="286ABCF7" w:rsidR="001F7835" w:rsidRDefault="00D13CB7" w:rsidP="003F2C1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alias w:val="Subtítulo"/>
                              <w:tag w:val=""/>
                              <w:id w:val="-145292945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F7835" w:rsidRPr="00956600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MINISTÉRIO PÚBLICO DO ESTADO DO CEARÁ PROCURADORIA GERAL DE JUSTIÇA</w:t>
                              </w:r>
                            </w:sdtContent>
                          </w:sdt>
                        </w:p>
                        <w:p w14:paraId="21E025AD" w14:textId="7DB0DB76" w:rsidR="003F2C1B" w:rsidRPr="00956600" w:rsidRDefault="003F2C1B" w:rsidP="003F2C1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 Narrow" w:hAnsi="Arial Narrow"/>
            </w:rPr>
            <w:br w:type="page"/>
          </w:r>
        </w:p>
        <w:bookmarkStart w:id="0" w:name="_Hlk516748965" w:displacedByCustomXml="next"/>
        <w:bookmarkEnd w:id="0" w:displacedByCustomXml="next"/>
      </w:sdtContent>
    </w:sdt>
    <w:p w14:paraId="0306225D" w14:textId="29F3B72E" w:rsidR="007D0224" w:rsidRPr="00DF1BBA" w:rsidRDefault="007D0224" w:rsidP="005324BA">
      <w:pPr>
        <w:rPr>
          <w:rFonts w:ascii="Arial Narrow" w:hAnsi="Arial Narrow"/>
        </w:rPr>
      </w:pPr>
    </w:p>
    <w:p w14:paraId="632A74F7" w14:textId="3E15CA11" w:rsidR="00F17F54" w:rsidRDefault="00DF1BBA" w:rsidP="00A37039">
      <w:pPr>
        <w:pStyle w:val="Ttulo1"/>
        <w:numPr>
          <w:ilvl w:val="0"/>
          <w:numId w:val="10"/>
        </w:numPr>
      </w:pPr>
      <w:r>
        <w:t>Apresentação</w:t>
      </w:r>
      <w:bookmarkStart w:id="1" w:name="_GoBack"/>
      <w:bookmarkEnd w:id="1"/>
    </w:p>
    <w:p w14:paraId="340494B3" w14:textId="34ECF00C" w:rsidR="00A37039" w:rsidRDefault="00A37039" w:rsidP="00A37039"/>
    <w:p w14:paraId="00C1D7DA" w14:textId="77777777" w:rsidR="00D13CB7" w:rsidRPr="00A37039" w:rsidRDefault="00D13CB7" w:rsidP="00A37039"/>
    <w:p w14:paraId="5D3D7E34" w14:textId="77777777" w:rsidR="00894DD9" w:rsidRPr="00894DD9" w:rsidRDefault="00894DD9" w:rsidP="00894DD9">
      <w:pPr>
        <w:shd w:val="clear" w:color="auto" w:fill="FFFFFF"/>
        <w:ind w:firstLine="36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>O Fundo de Segurança Institucional e Inteligência do Ministério Público do Ceará – FUNSIT, foi instituído pela Lei Complementar nº 114, de 14 de novembro de 2012, com o objetivo de custear projetos institucionais de segurança das instalações do Ministério Público na Capital e interior do Estado, com os recursos provenientes de:</w:t>
      </w:r>
    </w:p>
    <w:p w14:paraId="1B1F882E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</w:p>
    <w:p w14:paraId="23B806C8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>Art. 2º (...)</w:t>
      </w:r>
    </w:p>
    <w:p w14:paraId="65E8F7BA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 xml:space="preserve">I – </w:t>
      </w:r>
      <w:proofErr w:type="gramStart"/>
      <w:r w:rsidRPr="00894DD9">
        <w:rPr>
          <w:rFonts w:ascii="Arial Narrow" w:hAnsi="Arial Narrow" w:cs="Arial"/>
        </w:rPr>
        <w:t>doações</w:t>
      </w:r>
      <w:proofErr w:type="gramEnd"/>
      <w:r w:rsidRPr="00894DD9">
        <w:rPr>
          <w:rFonts w:ascii="Arial Narrow" w:hAnsi="Arial Narrow" w:cs="Arial"/>
        </w:rPr>
        <w:t xml:space="preserve"> orçamentárias e créditos adicionais;</w:t>
      </w:r>
    </w:p>
    <w:p w14:paraId="357488F1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 xml:space="preserve">II – </w:t>
      </w:r>
      <w:proofErr w:type="gramStart"/>
      <w:r w:rsidRPr="00894DD9">
        <w:rPr>
          <w:rFonts w:ascii="Arial Narrow" w:hAnsi="Arial Narrow" w:cs="Arial"/>
        </w:rPr>
        <w:t>doações, auxílios e subvenções</w:t>
      </w:r>
      <w:proofErr w:type="gramEnd"/>
      <w:r w:rsidRPr="00894DD9">
        <w:rPr>
          <w:rFonts w:ascii="Arial Narrow" w:hAnsi="Arial Narrow" w:cs="Arial"/>
        </w:rPr>
        <w:t xml:space="preserve"> de entidades públicas do Estado ou da União;</w:t>
      </w:r>
    </w:p>
    <w:p w14:paraId="52B64E61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>III – recursos provenientes de convênios firmados com entidades públicas do Estado ou da União;</w:t>
      </w:r>
    </w:p>
    <w:p w14:paraId="36E9CE5C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 xml:space="preserve">IV – </w:t>
      </w:r>
      <w:proofErr w:type="gramStart"/>
      <w:r w:rsidRPr="00894DD9">
        <w:rPr>
          <w:rFonts w:ascii="Arial Narrow" w:hAnsi="Arial Narrow" w:cs="Arial"/>
        </w:rPr>
        <w:t>o</w:t>
      </w:r>
      <w:proofErr w:type="gramEnd"/>
      <w:r w:rsidRPr="00894DD9">
        <w:rPr>
          <w:rFonts w:ascii="Arial Narrow" w:hAnsi="Arial Narrow" w:cs="Arial"/>
        </w:rPr>
        <w:t xml:space="preserve"> produto da remuneração de depósitos bancários ou de outras aplicações financeiras de recursos do FUNSIT;</w:t>
      </w:r>
    </w:p>
    <w:p w14:paraId="429E6136" w14:textId="77777777" w:rsidR="00894DD9" w:rsidRPr="00894DD9" w:rsidRDefault="00894DD9" w:rsidP="00894DD9">
      <w:pPr>
        <w:pStyle w:val="PargrafodaLista"/>
        <w:shd w:val="clear" w:color="auto" w:fill="FFFFFF"/>
        <w:ind w:left="108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 xml:space="preserve">V – </w:t>
      </w:r>
      <w:proofErr w:type="gramStart"/>
      <w:r w:rsidRPr="00894DD9">
        <w:rPr>
          <w:rFonts w:ascii="Arial Narrow" w:hAnsi="Arial Narrow" w:cs="Arial"/>
        </w:rPr>
        <w:t>outras</w:t>
      </w:r>
      <w:proofErr w:type="gramEnd"/>
      <w:r w:rsidRPr="00894DD9">
        <w:rPr>
          <w:rFonts w:ascii="Arial Narrow" w:hAnsi="Arial Narrow" w:cs="Arial"/>
        </w:rPr>
        <w:t>, inclusive as provenientes de alienação de bens e materiais inservíveis adquiridos com recursos do FUNSIT ou de doações.</w:t>
      </w:r>
    </w:p>
    <w:p w14:paraId="51041A86" w14:textId="77777777" w:rsidR="00894DD9" w:rsidRPr="00894DD9" w:rsidRDefault="00894DD9" w:rsidP="00894DD9">
      <w:pPr>
        <w:pStyle w:val="PargrafodaLista"/>
        <w:ind w:left="1080"/>
        <w:jc w:val="both"/>
        <w:outlineLvl w:val="0"/>
        <w:rPr>
          <w:rFonts w:ascii="Arial Narrow" w:hAnsi="Arial Narrow"/>
          <w:b/>
          <w:color w:val="0070C0"/>
          <w:sz w:val="26"/>
          <w:szCs w:val="26"/>
        </w:rPr>
      </w:pPr>
    </w:p>
    <w:p w14:paraId="257A7294" w14:textId="01AC620D" w:rsidR="00894DD9" w:rsidRDefault="00894DD9" w:rsidP="00894DD9">
      <w:pPr>
        <w:shd w:val="clear" w:color="auto" w:fill="FFFFFF"/>
        <w:ind w:firstLine="360"/>
        <w:jc w:val="both"/>
        <w:rPr>
          <w:rFonts w:ascii="Arial Narrow" w:hAnsi="Arial Narrow" w:cs="Arial"/>
        </w:rPr>
      </w:pPr>
      <w:r w:rsidRPr="00894DD9">
        <w:rPr>
          <w:rFonts w:ascii="Arial Narrow" w:hAnsi="Arial Narrow" w:cs="Arial"/>
        </w:rPr>
        <w:t>O Fundo de Segurança Institucional e Inteligência do Ministério Público do Ceará – FUNSIT, não movimentou recursos em virtude de não ter havido arrecadação no período de 201</w:t>
      </w:r>
      <w:r>
        <w:rPr>
          <w:rFonts w:ascii="Arial Narrow" w:hAnsi="Arial Narrow" w:cs="Arial"/>
        </w:rPr>
        <w:t>7</w:t>
      </w:r>
      <w:r w:rsidRPr="00894DD9">
        <w:rPr>
          <w:rFonts w:ascii="Arial Narrow" w:hAnsi="Arial Narrow" w:cs="Arial"/>
        </w:rPr>
        <w:t>.</w:t>
      </w:r>
    </w:p>
    <w:p w14:paraId="4D3A3A34" w14:textId="77777777" w:rsidR="00D13CB7" w:rsidRPr="00894DD9" w:rsidRDefault="00D13CB7" w:rsidP="00894DD9">
      <w:pPr>
        <w:shd w:val="clear" w:color="auto" w:fill="FFFFFF"/>
        <w:ind w:firstLine="360"/>
        <w:jc w:val="both"/>
        <w:rPr>
          <w:rFonts w:ascii="Arial Narrow" w:hAnsi="Arial Narrow" w:cs="Arial"/>
        </w:rPr>
      </w:pPr>
    </w:p>
    <w:p w14:paraId="7E3C8889" w14:textId="1E1E1642" w:rsidR="00894DD9" w:rsidRDefault="00894DD9" w:rsidP="00570481">
      <w:pPr>
        <w:pStyle w:val="Ttulo1"/>
        <w:numPr>
          <w:ilvl w:val="0"/>
          <w:numId w:val="10"/>
        </w:numPr>
      </w:pPr>
      <w:r w:rsidRPr="00F555EC">
        <w:t>Gestão Orçamentária – 201</w:t>
      </w:r>
      <w:r>
        <w:t>7</w:t>
      </w:r>
    </w:p>
    <w:p w14:paraId="0A58CD39" w14:textId="0744F045" w:rsidR="00165E81" w:rsidRDefault="00165E81" w:rsidP="00B44985">
      <w:pPr>
        <w:pStyle w:val="Recuodecorpodetexto2"/>
        <w:spacing w:line="360" w:lineRule="auto"/>
        <w:ind w:left="0"/>
        <w:jc w:val="both"/>
        <w:rPr>
          <w:rFonts w:ascii="Arial Narrow" w:hAnsi="Arial Narrow"/>
        </w:rPr>
      </w:pPr>
    </w:p>
    <w:p w14:paraId="7AC24A6C" w14:textId="77777777" w:rsidR="00D13CB7" w:rsidRDefault="00D13CB7" w:rsidP="00B44985">
      <w:pPr>
        <w:pStyle w:val="Recuodecorpodetexto2"/>
        <w:spacing w:line="360" w:lineRule="auto"/>
        <w:ind w:left="0"/>
        <w:jc w:val="both"/>
        <w:rPr>
          <w:rFonts w:ascii="Arial Narrow" w:hAnsi="Arial Narrow"/>
        </w:rPr>
      </w:pPr>
    </w:p>
    <w:p w14:paraId="3CD87533" w14:textId="06611CF0" w:rsidR="00894DD9" w:rsidRDefault="00894DD9" w:rsidP="00894DD9">
      <w:pPr>
        <w:pStyle w:val="Ttulo2"/>
        <w:numPr>
          <w:ilvl w:val="0"/>
          <w:numId w:val="15"/>
        </w:numPr>
      </w:pPr>
      <w:r>
        <w:t xml:space="preserve">Lei Orçamentária </w:t>
      </w:r>
      <w:r w:rsidR="00D13CB7">
        <w:t>–</w:t>
      </w:r>
      <w:r>
        <w:t xml:space="preserve"> 2017</w:t>
      </w:r>
    </w:p>
    <w:p w14:paraId="47AB0964" w14:textId="77777777" w:rsidR="00D13CB7" w:rsidRPr="00D13CB7" w:rsidRDefault="00D13CB7" w:rsidP="00D13CB7"/>
    <w:p w14:paraId="34BCA2E8" w14:textId="4B2E3533" w:rsidR="00894DD9" w:rsidRPr="00894DD9" w:rsidRDefault="00894DD9" w:rsidP="00894DD9">
      <w:pPr>
        <w:tabs>
          <w:tab w:val="left" w:pos="180"/>
        </w:tabs>
        <w:spacing w:before="12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ab/>
      </w:r>
      <w:r w:rsidRPr="00894DD9">
        <w:rPr>
          <w:rFonts w:ascii="Arial Narrow" w:hAnsi="Arial Narrow" w:cs="Arial"/>
          <w:bCs/>
          <w:color w:val="000000"/>
        </w:rPr>
        <w:t xml:space="preserve">O orçamento do </w:t>
      </w:r>
      <w:r w:rsidRPr="00894DD9">
        <w:rPr>
          <w:rFonts w:ascii="Arial Narrow" w:hAnsi="Arial Narrow" w:cs="Arial"/>
        </w:rPr>
        <w:t>Fundo de Segurança Institucional e de Inteligência do Ministério Público do Ceará - FUNSIT</w:t>
      </w:r>
      <w:r w:rsidRPr="00894DD9">
        <w:rPr>
          <w:rFonts w:ascii="Arial Narrow" w:hAnsi="Arial Narrow" w:cs="Arial"/>
          <w:bCs/>
          <w:color w:val="000000"/>
        </w:rPr>
        <w:t xml:space="preserve"> (Lei nº 15.930, de 29.12.2015), para o exercício de 201</w:t>
      </w:r>
      <w:r>
        <w:rPr>
          <w:rFonts w:ascii="Arial Narrow" w:hAnsi="Arial Narrow" w:cs="Arial"/>
          <w:bCs/>
          <w:color w:val="000000"/>
        </w:rPr>
        <w:t>7</w:t>
      </w:r>
      <w:r w:rsidRPr="00894DD9">
        <w:rPr>
          <w:rFonts w:ascii="Arial Narrow" w:hAnsi="Arial Narrow" w:cs="Arial"/>
          <w:bCs/>
          <w:color w:val="000000"/>
        </w:rPr>
        <w:t>, foi estimado em R$ 405.000,00 (quatrocentos e cinco mil reais), estruturado em 02(dois) projetos e 01(uma) atividade, conforme relatório extraído do Sistema Orçamentária e Financeiro – SIOF, apresentado a seguir:</w:t>
      </w:r>
    </w:p>
    <w:p w14:paraId="0BC5BEFB" w14:textId="20505077" w:rsidR="00165E81" w:rsidRPr="00AB3B91" w:rsidRDefault="00D13CB7" w:rsidP="00B44985">
      <w:pPr>
        <w:spacing w:line="36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442BADB0" wp14:editId="7B685CC8">
            <wp:extent cx="5400040" cy="2762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C223" w14:textId="036B7B21" w:rsidR="005D7ED0" w:rsidRDefault="005D7ED0" w:rsidP="00894DD9">
      <w:pPr>
        <w:tabs>
          <w:tab w:val="left" w:pos="851"/>
        </w:tabs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</w:pPr>
    </w:p>
    <w:p w14:paraId="0A5B91D1" w14:textId="382989B6" w:rsidR="005D7ED0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14"/>
          <w:szCs w:val="14"/>
        </w:rPr>
      </w:pPr>
      <w:r w:rsidRPr="00F555EC">
        <w:rPr>
          <w:rFonts w:ascii="Arial Narrow" w:hAnsi="Arial Narrow" w:cs="DejaVu Sans Condensed"/>
          <w:sz w:val="14"/>
          <w:szCs w:val="14"/>
        </w:rPr>
        <w:t>Fonte: SIOF/SEPLAG</w:t>
      </w:r>
    </w:p>
    <w:p w14:paraId="2C94CD21" w14:textId="77777777" w:rsidR="005D7ED0" w:rsidRPr="00F555EC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14"/>
          <w:szCs w:val="14"/>
        </w:rPr>
      </w:pPr>
    </w:p>
    <w:p w14:paraId="706AF3DA" w14:textId="6FF99B09" w:rsidR="00894DD9" w:rsidRPr="005D7ED0" w:rsidRDefault="00894DD9" w:rsidP="005D7ED0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</w:pPr>
      <w:r w:rsidRPr="005D7ED0"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  <w:t xml:space="preserve">Execução por Programa e Projeto/Atividade </w:t>
      </w:r>
    </w:p>
    <w:p w14:paraId="4FC70ABB" w14:textId="49273CC8" w:rsidR="00894DD9" w:rsidRPr="00894DD9" w:rsidRDefault="00894DD9" w:rsidP="005D7ED0">
      <w:pPr>
        <w:ind w:firstLine="708"/>
        <w:jc w:val="both"/>
        <w:rPr>
          <w:rFonts w:ascii="Arial Narrow" w:hAnsi="Arial Narrow"/>
        </w:rPr>
      </w:pPr>
      <w:r w:rsidRPr="00894DD9">
        <w:rPr>
          <w:rFonts w:ascii="Arial Narrow" w:hAnsi="Arial Narrow" w:cs="Arial"/>
          <w:bCs/>
          <w:color w:val="000000"/>
        </w:rPr>
        <w:t>O orçamento do FUNSIT, estimado no programa 500 – Gestão e Manutenção da PGJ, totalizando R$ 405.000,00 (quatrocentos e cinco mil reais), não apresentou execução orçamentária por ausência de recursos, conforme demonstrado no relatório extraído do SIOF/SEPLAG.</w:t>
      </w:r>
    </w:p>
    <w:p w14:paraId="418AA553" w14:textId="442945C8" w:rsidR="00894DD9" w:rsidRPr="00894DD9" w:rsidRDefault="005D7ED0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E66E3B7" wp14:editId="51651261">
            <wp:extent cx="5400040" cy="1478915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39C3" w14:textId="77777777" w:rsidR="005D7ED0" w:rsidRPr="00F555EC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14"/>
          <w:szCs w:val="14"/>
        </w:rPr>
      </w:pPr>
      <w:r w:rsidRPr="00F555EC">
        <w:rPr>
          <w:rFonts w:ascii="Arial Narrow" w:hAnsi="Arial Narrow" w:cs="DejaVu Sans Condensed"/>
          <w:sz w:val="14"/>
          <w:szCs w:val="14"/>
        </w:rPr>
        <w:t>Fonte: SIOF/SEPLAG</w:t>
      </w:r>
    </w:p>
    <w:p w14:paraId="4DE64CCC" w14:textId="69D56C70" w:rsidR="005D7ED0" w:rsidRDefault="005D7ED0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</w:p>
    <w:p w14:paraId="7BBBB7BA" w14:textId="7F2EF691" w:rsidR="005D7ED0" w:rsidRPr="005D7ED0" w:rsidRDefault="005D7ED0" w:rsidP="005D7ED0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</w:pPr>
      <w:r w:rsidRPr="005D7ED0"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  <w:t>Execução por Programa, Projeto/Atividade e Fonte de Recursos</w:t>
      </w:r>
    </w:p>
    <w:p w14:paraId="6B846137" w14:textId="77777777" w:rsidR="005D7ED0" w:rsidRPr="00F555EC" w:rsidRDefault="005D7ED0" w:rsidP="005D7ED0">
      <w:pPr>
        <w:pStyle w:val="PargrafodaLista"/>
        <w:tabs>
          <w:tab w:val="left" w:pos="180"/>
        </w:tabs>
        <w:ind w:left="1003"/>
        <w:jc w:val="both"/>
        <w:rPr>
          <w:rFonts w:ascii="Arial Narrow" w:hAnsi="Arial Narrow" w:cs="Arial"/>
          <w:b/>
          <w:bCs/>
          <w:color w:val="000000"/>
        </w:rPr>
      </w:pPr>
    </w:p>
    <w:p w14:paraId="5092648E" w14:textId="6477AA7B" w:rsidR="005D7ED0" w:rsidRPr="00F555EC" w:rsidRDefault="005D7ED0" w:rsidP="005D7ED0">
      <w:pPr>
        <w:pStyle w:val="PargrafodaLista"/>
        <w:tabs>
          <w:tab w:val="left" w:pos="180"/>
        </w:tabs>
        <w:ind w:left="0" w:firstLine="851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Os recursos do FUNSIT</w:t>
      </w:r>
      <w:r w:rsidRPr="00F555EC">
        <w:rPr>
          <w:rFonts w:ascii="Arial Narrow" w:hAnsi="Arial Narrow" w:cs="Arial"/>
          <w:bCs/>
          <w:color w:val="000000"/>
        </w:rPr>
        <w:t xml:space="preserve"> foram estimados em única fonte 270.00 (recursos diretamente arrecadados), no valor de R$ 405.000,00, sem execução orçamentária no exercício em referência, conforme se observa do relatório extraído do SIOF/SEPLAG.</w:t>
      </w:r>
    </w:p>
    <w:p w14:paraId="3BADF288" w14:textId="05E8575A" w:rsidR="005D7ED0" w:rsidRDefault="005D7ED0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3D6BD4D6" wp14:editId="16A627F7">
            <wp:extent cx="5400040" cy="1656715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54BB" w14:textId="77777777" w:rsidR="005D7ED0" w:rsidRPr="00F555EC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14"/>
          <w:szCs w:val="14"/>
        </w:rPr>
      </w:pPr>
      <w:r w:rsidRPr="00F555EC">
        <w:rPr>
          <w:rFonts w:ascii="Arial Narrow" w:hAnsi="Arial Narrow" w:cs="DejaVu Sans Condensed"/>
          <w:sz w:val="14"/>
          <w:szCs w:val="14"/>
        </w:rPr>
        <w:t>Fonte: SIOF/SEPLAG</w:t>
      </w:r>
    </w:p>
    <w:p w14:paraId="21110B0C" w14:textId="10E1CA26" w:rsidR="005D7ED0" w:rsidRDefault="005D7ED0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</w:p>
    <w:p w14:paraId="05899E2E" w14:textId="77777777" w:rsidR="005D7ED0" w:rsidRPr="005D7ED0" w:rsidRDefault="005D7ED0" w:rsidP="005D7ED0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</w:pPr>
      <w:r w:rsidRPr="005D7ED0">
        <w:rPr>
          <w:rFonts w:asciiTheme="majorHAnsi" w:eastAsiaTheme="majorEastAsia" w:hAnsiTheme="majorHAnsi" w:cstheme="majorBidi"/>
          <w:b/>
          <w:bCs/>
          <w:color w:val="E48312" w:themeColor="accent1"/>
          <w:sz w:val="26"/>
          <w:szCs w:val="26"/>
        </w:rPr>
        <w:t>Execução por Grupo de Despesa</w:t>
      </w:r>
    </w:p>
    <w:p w14:paraId="0B85F161" w14:textId="77777777" w:rsidR="005D7ED0" w:rsidRPr="00F555EC" w:rsidRDefault="005D7ED0" w:rsidP="005D7ED0">
      <w:pPr>
        <w:pStyle w:val="PargrafodaLista"/>
        <w:tabs>
          <w:tab w:val="left" w:pos="180"/>
        </w:tabs>
        <w:ind w:left="1003"/>
        <w:jc w:val="both"/>
        <w:rPr>
          <w:rFonts w:ascii="Arial Narrow" w:hAnsi="Arial Narrow" w:cs="Arial"/>
          <w:b/>
          <w:bCs/>
          <w:color w:val="000000"/>
        </w:rPr>
      </w:pPr>
    </w:p>
    <w:p w14:paraId="2C89BF3A" w14:textId="538ED6A5" w:rsidR="005D7ED0" w:rsidRPr="005D7ED0" w:rsidRDefault="005D7ED0" w:rsidP="005D7ED0">
      <w:pPr>
        <w:pStyle w:val="PargrafodaLista"/>
        <w:tabs>
          <w:tab w:val="left" w:pos="180"/>
        </w:tabs>
        <w:ind w:left="0" w:firstLine="709"/>
        <w:jc w:val="both"/>
        <w:rPr>
          <w:rFonts w:ascii="Arial Narrow" w:hAnsi="Arial Narrow" w:cs="Arial"/>
          <w:bCs/>
          <w:color w:val="000000"/>
        </w:rPr>
      </w:pPr>
      <w:r w:rsidRPr="005D7ED0">
        <w:rPr>
          <w:rFonts w:ascii="Arial Narrow" w:hAnsi="Arial Narrow" w:cs="Arial"/>
          <w:bCs/>
          <w:color w:val="000000"/>
        </w:rPr>
        <w:t>Do consolidado por grupo de despesa verifica-se previsão de R$ 405.000,00, dos quais R$</w:t>
      </w:r>
      <w:r>
        <w:rPr>
          <w:rFonts w:ascii="Arial Narrow" w:hAnsi="Arial Narrow" w:cs="Arial"/>
          <w:bCs/>
          <w:color w:val="000000"/>
        </w:rPr>
        <w:t xml:space="preserve"> </w:t>
      </w:r>
      <w:r w:rsidRPr="005D7ED0">
        <w:rPr>
          <w:rFonts w:ascii="Arial Narrow" w:hAnsi="Arial Narrow" w:cs="Arial"/>
          <w:bCs/>
          <w:color w:val="000000"/>
        </w:rPr>
        <w:t xml:space="preserve">255.000,00 no grupo outras despesas correntes, e R$150.000,00 destinados aos investimentos, ratificando-se </w:t>
      </w:r>
      <w:proofErr w:type="spellStart"/>
      <w:r w:rsidRPr="005D7ED0">
        <w:rPr>
          <w:rFonts w:ascii="Arial Narrow" w:hAnsi="Arial Narrow" w:cs="Arial"/>
          <w:bCs/>
          <w:color w:val="000000"/>
        </w:rPr>
        <w:t>a</w:t>
      </w:r>
      <w:proofErr w:type="spellEnd"/>
      <w:r w:rsidRPr="005D7ED0">
        <w:rPr>
          <w:rFonts w:ascii="Arial Narrow" w:hAnsi="Arial Narrow" w:cs="Arial"/>
          <w:bCs/>
          <w:color w:val="000000"/>
        </w:rPr>
        <w:t xml:space="preserve"> não execução orçamentária no exercício em referência, conforme explicitado anteriormente.</w:t>
      </w:r>
    </w:p>
    <w:p w14:paraId="3B79D542" w14:textId="2F579B3E" w:rsidR="005D7ED0" w:rsidRPr="00F555EC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20"/>
          <w:szCs w:val="20"/>
        </w:rPr>
      </w:pPr>
      <w:r>
        <w:rPr>
          <w:noProof/>
        </w:rPr>
        <w:drawing>
          <wp:inline distT="0" distB="0" distL="0" distR="0" wp14:anchorId="4EEB704A" wp14:editId="0C556A80">
            <wp:extent cx="5400040" cy="107696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FDD" w14:textId="77777777" w:rsidR="005D7ED0" w:rsidRDefault="005D7ED0" w:rsidP="005D7ED0">
      <w:pPr>
        <w:pStyle w:val="PargrafodaLista"/>
        <w:tabs>
          <w:tab w:val="left" w:pos="180"/>
        </w:tabs>
        <w:ind w:left="0" w:firstLine="70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628E47C9" w14:textId="77777777" w:rsidR="005D7ED0" w:rsidRPr="00F555EC" w:rsidRDefault="005D7ED0" w:rsidP="005D7ED0">
      <w:pPr>
        <w:pStyle w:val="Corpodetexto"/>
        <w:spacing w:line="360" w:lineRule="auto"/>
        <w:ind w:left="142"/>
        <w:rPr>
          <w:rFonts w:ascii="Arial Narrow" w:hAnsi="Arial Narrow" w:cs="DejaVu Sans Condensed"/>
          <w:sz w:val="14"/>
          <w:szCs w:val="14"/>
        </w:rPr>
      </w:pPr>
      <w:r w:rsidRPr="00F555EC">
        <w:rPr>
          <w:rFonts w:ascii="Arial Narrow" w:hAnsi="Arial Narrow" w:cs="DejaVu Sans Condensed"/>
          <w:sz w:val="14"/>
          <w:szCs w:val="14"/>
        </w:rPr>
        <w:t>Fonte: SIOF/SEPLAG</w:t>
      </w:r>
    </w:p>
    <w:p w14:paraId="4114C6FC" w14:textId="77777777" w:rsidR="005D7ED0" w:rsidRDefault="005D7ED0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</w:p>
    <w:p w14:paraId="30675CF7" w14:textId="5EBE844C" w:rsidR="00165E81" w:rsidRPr="00B44985" w:rsidRDefault="00165E81" w:rsidP="00B44985">
      <w:p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 w:rsidRPr="00B44985">
        <w:rPr>
          <w:rFonts w:ascii="Arial Narrow" w:hAnsi="Arial Narrow"/>
        </w:rPr>
        <w:t>É o relatório.</w:t>
      </w:r>
    </w:p>
    <w:p w14:paraId="57DC0F4E" w14:textId="0681B634" w:rsidR="00165E81" w:rsidRPr="00B44985" w:rsidRDefault="00A37039" w:rsidP="00B4498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165E81" w:rsidRPr="00B44985">
        <w:rPr>
          <w:rFonts w:ascii="Arial Narrow" w:hAnsi="Arial Narrow"/>
        </w:rPr>
        <w:t xml:space="preserve">ortaleza, </w:t>
      </w:r>
      <w:r>
        <w:rPr>
          <w:rFonts w:ascii="Arial Narrow" w:hAnsi="Arial Narrow"/>
        </w:rPr>
        <w:t>25</w:t>
      </w:r>
      <w:r w:rsidR="00165E81" w:rsidRPr="00B44985">
        <w:rPr>
          <w:rFonts w:ascii="Arial Narrow" w:hAnsi="Arial Narrow"/>
        </w:rPr>
        <w:t xml:space="preserve"> de junho de 2018.</w:t>
      </w:r>
    </w:p>
    <w:p w14:paraId="3B5D18A2" w14:textId="77777777" w:rsidR="00165E81" w:rsidRPr="00B44985" w:rsidRDefault="00165E81" w:rsidP="00B44985">
      <w:pPr>
        <w:spacing w:line="360" w:lineRule="auto"/>
        <w:jc w:val="both"/>
        <w:rPr>
          <w:rFonts w:ascii="Arial Narrow" w:hAnsi="Arial Narrow"/>
        </w:rPr>
      </w:pPr>
    </w:p>
    <w:p w14:paraId="7D86CBE0" w14:textId="77777777" w:rsidR="00165E81" w:rsidRPr="00B44985" w:rsidRDefault="00165E81" w:rsidP="00B44985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B44985">
        <w:rPr>
          <w:rFonts w:ascii="Arial Narrow" w:hAnsi="Arial Narrow"/>
          <w:b/>
        </w:rPr>
        <w:t>Plácido Barroso Rios</w:t>
      </w:r>
    </w:p>
    <w:p w14:paraId="41D68D6B" w14:textId="77777777" w:rsidR="005D7ED0" w:rsidRPr="005D7ED0" w:rsidRDefault="005D7ED0" w:rsidP="005D7ED0">
      <w:pPr>
        <w:jc w:val="both"/>
        <w:outlineLvl w:val="0"/>
        <w:rPr>
          <w:rFonts w:ascii="Arial Narrow" w:hAnsi="Arial Narrow"/>
          <w:szCs w:val="26"/>
        </w:rPr>
      </w:pPr>
      <w:r w:rsidRPr="005D7ED0">
        <w:rPr>
          <w:rFonts w:ascii="Arial Narrow" w:hAnsi="Arial Narrow"/>
          <w:szCs w:val="26"/>
        </w:rPr>
        <w:t>Procurador-Geral de Justiça / Presidente do FUNSIT</w:t>
      </w:r>
    </w:p>
    <w:p w14:paraId="6AB5A19E" w14:textId="77777777" w:rsidR="00165E81" w:rsidRPr="00B44985" w:rsidRDefault="00165E81" w:rsidP="00B44985">
      <w:pPr>
        <w:spacing w:line="360" w:lineRule="auto"/>
        <w:jc w:val="both"/>
        <w:outlineLvl w:val="0"/>
        <w:rPr>
          <w:rFonts w:ascii="Arial Narrow" w:hAnsi="Arial Narrow"/>
        </w:rPr>
      </w:pPr>
      <w:r w:rsidRPr="00B44985">
        <w:rPr>
          <w:rFonts w:ascii="Arial Narrow" w:hAnsi="Arial Narrow"/>
        </w:rPr>
        <w:t>Gestão 2017/2018</w:t>
      </w:r>
    </w:p>
    <w:p w14:paraId="476D7CFB" w14:textId="5C07A73E" w:rsidR="00EC5AA5" w:rsidRPr="00B44985" w:rsidRDefault="00EC5AA5" w:rsidP="00B44985">
      <w:pPr>
        <w:spacing w:line="360" w:lineRule="auto"/>
        <w:jc w:val="both"/>
        <w:rPr>
          <w:rFonts w:ascii="Arial Narrow" w:hAnsi="Arial Narrow" w:cstheme="minorHAnsi"/>
        </w:rPr>
      </w:pPr>
    </w:p>
    <w:sectPr w:rsidR="00EC5AA5" w:rsidRPr="00B44985" w:rsidSect="00956600">
      <w:headerReference w:type="default" r:id="rId12"/>
      <w:pgSz w:w="11906" w:h="16838"/>
      <w:pgMar w:top="1417" w:right="1701" w:bottom="1417" w:left="1701" w:header="714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E6B8" w14:textId="77777777" w:rsidR="001F7835" w:rsidRDefault="001F7835" w:rsidP="005A7E9C">
      <w:pPr>
        <w:spacing w:after="0" w:line="240" w:lineRule="auto"/>
      </w:pPr>
      <w:r>
        <w:separator/>
      </w:r>
    </w:p>
  </w:endnote>
  <w:endnote w:type="continuationSeparator" w:id="0">
    <w:p w14:paraId="0D1160ED" w14:textId="77777777" w:rsidR="001F7835" w:rsidRDefault="001F7835" w:rsidP="005A7E9C">
      <w:pPr>
        <w:spacing w:after="0" w:line="240" w:lineRule="auto"/>
      </w:pPr>
      <w:r>
        <w:continuationSeparator/>
      </w:r>
    </w:p>
  </w:endnote>
  <w:endnote w:type="continuationNotice" w:id="1">
    <w:p w14:paraId="5CFE756C" w14:textId="77777777" w:rsidR="001F7835" w:rsidRDefault="001F7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C0C3" w14:textId="77777777" w:rsidR="001F7835" w:rsidRDefault="001F7835" w:rsidP="005A7E9C">
      <w:pPr>
        <w:spacing w:after="0" w:line="240" w:lineRule="auto"/>
      </w:pPr>
      <w:r>
        <w:separator/>
      </w:r>
    </w:p>
  </w:footnote>
  <w:footnote w:type="continuationSeparator" w:id="0">
    <w:p w14:paraId="16714C06" w14:textId="77777777" w:rsidR="001F7835" w:rsidRDefault="001F7835" w:rsidP="005A7E9C">
      <w:pPr>
        <w:spacing w:after="0" w:line="240" w:lineRule="auto"/>
      </w:pPr>
      <w:r>
        <w:continuationSeparator/>
      </w:r>
    </w:p>
  </w:footnote>
  <w:footnote w:type="continuationNotice" w:id="1">
    <w:p w14:paraId="6E7541D4" w14:textId="77777777" w:rsidR="001F7835" w:rsidRDefault="001F7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D60E" w14:textId="19BB386F" w:rsidR="001F7835" w:rsidRDefault="001F7835" w:rsidP="005F413F">
    <w:pPr>
      <w:pStyle w:val="Cabealho"/>
      <w:ind w:left="-993"/>
    </w:pPr>
    <w:r>
      <w:rPr>
        <w:noProof/>
      </w:rPr>
      <w:drawing>
        <wp:inline distT="0" distB="0" distL="0" distR="0" wp14:anchorId="0EFE5097" wp14:editId="7EC60BF7">
          <wp:extent cx="1614115" cy="669757"/>
          <wp:effectExtent l="0" t="0" r="571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628" cy="68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91435E7" wp14:editId="3E70A75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A4A6" w14:textId="5AF91F65" w:rsidR="001F7835" w:rsidRDefault="001F783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3848B8">
                            <w:rPr>
                              <w:sz w:val="16"/>
                            </w:rPr>
                            <w:t>Ministério Público do Ceará / Procuradoria-Geral de Justiça</w:t>
                          </w:r>
                        </w:p>
                        <w:p w14:paraId="223649F3" w14:textId="62071F9C" w:rsidR="001F7835" w:rsidRPr="003848B8" w:rsidRDefault="001F783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Relatório de Desempenho da Gestão - 2017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435E7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31" type="#_x0000_t202" style="position:absolute;left:0;text-align:left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14:paraId="295EA4A6" w14:textId="5AF91F65" w:rsidR="001F7835" w:rsidRDefault="001F7835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3848B8">
                      <w:rPr>
                        <w:sz w:val="16"/>
                      </w:rPr>
                      <w:t>Ministério Público do Ceará / Procuradoria-Geral de Justiça</w:t>
                    </w:r>
                  </w:p>
                  <w:p w14:paraId="223649F3" w14:textId="62071F9C" w:rsidR="001F7835" w:rsidRPr="003848B8" w:rsidRDefault="001F7835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Relatório de Desempenho da Gestão - 2017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58C46D" wp14:editId="72274AE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C91584" w14:textId="71410677" w:rsidR="001F7835" w:rsidRDefault="001F78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835A6" w:rsidRPr="00C835A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C46D" id="Caixa de Texto 221" o:spid="_x0000_s1032" type="#_x0000_t202" style="position:absolute;left:0;text-align:left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P2DAIAAPwDAAAOAAAAZHJzL2Uyb0RvYy54bWysU9tu2zAMfR+wfxD0vjjOui414hRdigwD&#10;ugvQ7gMYWY6F2aJGKbGzrx8lJ1m6vg17EcSLDsnDo8Xt0LVir8kbtKXMJ1MptFVYGbst5fen9Zu5&#10;FD6AraBFq0t50F7eLl+/WvSu0DNssK00CQaxvuhdKZsQXJFlXjW6Az9Bpy0Ha6QOApu0zSqCntG7&#10;NptNp9dZj1Q5QqW9Z+/9GJTLhF/XWoWvde11EG0pubeQTkrnJp7ZcgHFlsA1Rh3bgH/oogNjuegZ&#10;6h4CiB2ZF1CdUYQe6zBR2GVY10bpNANPk0//muaxAafTLEyOd2ea/P+DVV/230iYqpSzWS6FhY6X&#10;tAIzgKi0eNJDQBEjzFPvfMHpj44fhOEDDrzvNLN3D6h+eGFx1YDd6jsi7BsNFfeZXmYXT0ccH0E2&#10;/WesuBzsAiagoaYuksi0CEbnfR3OO+JOhGLnTZ7PrzmiOJS/n87zd7G3DIrTY0c+fNTYiXgpJbEE&#10;EjjsH3wYU08psZbH1lRr07bJiLLTq5bEHlgwoJS24e2xwLPM1sZ8i/HlCBo9adA42zhlGDZD4vbM&#10;3warA09OOAqRPw5fGqRfUvQswlL6nzsgLUX7yTJ7N/nVVVRtMvhCl97NyQtWMUQpVSApRmMVRo3v&#10;HJltwzVOm7pjrtcm8RCXMvZzbJwllpg8foeo4Us7Zf35tMvfAAAA//8DAFBLAwQUAAYACAAAACEA&#10;UKG0x9oAAAAEAQAADwAAAGRycy9kb3ducmV2LnhtbEyPwU7DMBBE70j8g7VI3KhDqSKaxqmqCtQD&#10;p7RcuG3jJU6I15HttuHvcbnAZaXRjGbeluvJDuJMPnSOFTzOMhDEjdMdtwreD68PzyBCRNY4OCYF&#10;3xRgXd3elFhod+GazvvYilTCoUAFJsaxkDI0hiyGmRuJk/fpvMWYpG+l9nhJ5XaQ8yzLpcWO04LB&#10;kbaGmq/9ySpY9P3uxeNhQ299Xe8+TIdBb5W6v5s2KxCRpvgXhit+QocqMR3diXUQg4L0SPy9V2/x&#10;lIM4KpjnS5BVKf/DVz8AAAD//wMAUEsBAi0AFAAGAAgAAAAhALaDOJL+AAAA4QEAABMAAAAAAAAA&#10;AAAAAAAAAAAAAFtDb250ZW50X1R5cGVzXS54bWxQSwECLQAUAAYACAAAACEAOP0h/9YAAACUAQAA&#10;CwAAAAAAAAAAAAAAAAAvAQAAX3JlbHMvLnJlbHNQSwECLQAUAAYACAAAACEAwvcj9gwCAAD8AwAA&#10;DgAAAAAAAAAAAAAAAAAuAgAAZHJzL2Uyb0RvYy54bWxQSwECLQAUAAYACAAAACEAUKG0x9oAAAAE&#10;AQAADwAAAAAAAAAAAAAAAABmBAAAZHJzL2Rvd25yZXYueG1sUEsFBgAAAAAEAAQA8wAAAG0FAAAA&#10;AA==&#10;" o:allowincell="f" fillcolor="#865640 [3206]" stroked="f">
              <v:textbox style="mso-fit-shape-to-text:t" inset=",0,,0">
                <w:txbxContent>
                  <w:p w14:paraId="44C91584" w14:textId="71410677" w:rsidR="001F7835" w:rsidRDefault="001F78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835A6" w:rsidRPr="00C835A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3060"/>
        </w:tabs>
        <w:ind w:left="3492" w:hanging="432"/>
      </w:pPr>
      <w:rPr>
        <w:rFonts w:cs="Arial"/>
        <w:b/>
        <w:bCs/>
        <w:lang w:eastAsia="en-US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3060"/>
        </w:tabs>
        <w:ind w:left="36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060"/>
        </w:tabs>
        <w:ind w:left="37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60"/>
        </w:tabs>
        <w:ind w:left="39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60"/>
        </w:tabs>
        <w:ind w:left="40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0"/>
        </w:tabs>
        <w:ind w:left="42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60"/>
        </w:tabs>
        <w:ind w:left="43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60"/>
        </w:tabs>
        <w:ind w:left="45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60"/>
        </w:tabs>
        <w:ind w:left="4644" w:hanging="1584"/>
      </w:pPr>
    </w:lvl>
  </w:abstractNum>
  <w:abstractNum w:abstractNumId="2" w15:restartNumberingAfterBreak="0">
    <w:nsid w:val="058578EA"/>
    <w:multiLevelType w:val="multilevel"/>
    <w:tmpl w:val="E16A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E9A3F9A"/>
    <w:multiLevelType w:val="hybridMultilevel"/>
    <w:tmpl w:val="5DB8A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565"/>
    <w:multiLevelType w:val="hybridMultilevel"/>
    <w:tmpl w:val="64545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061B"/>
    <w:multiLevelType w:val="hybridMultilevel"/>
    <w:tmpl w:val="54B04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32BA"/>
    <w:multiLevelType w:val="hybridMultilevel"/>
    <w:tmpl w:val="D988E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275E9"/>
    <w:multiLevelType w:val="hybridMultilevel"/>
    <w:tmpl w:val="A93AC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919"/>
    <w:multiLevelType w:val="multilevel"/>
    <w:tmpl w:val="773A4D06"/>
    <w:styleLink w:val="WW8Num2"/>
    <w:lvl w:ilvl="0">
      <w:start w:val="1"/>
      <w:numFmt w:val="none"/>
      <w:pStyle w:val="Ttulo3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65038F7"/>
    <w:multiLevelType w:val="hybridMultilevel"/>
    <w:tmpl w:val="83B0872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8053893"/>
    <w:multiLevelType w:val="hybridMultilevel"/>
    <w:tmpl w:val="6172C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B41"/>
    <w:multiLevelType w:val="hybridMultilevel"/>
    <w:tmpl w:val="E24E6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B6CC0"/>
    <w:multiLevelType w:val="multilevel"/>
    <w:tmpl w:val="773A4D06"/>
    <w:numStyleLink w:val="WW8Num2"/>
  </w:abstractNum>
  <w:abstractNum w:abstractNumId="13" w15:restartNumberingAfterBreak="0">
    <w:nsid w:val="61FE0D51"/>
    <w:multiLevelType w:val="hybridMultilevel"/>
    <w:tmpl w:val="1B561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3CD"/>
    <w:multiLevelType w:val="hybridMultilevel"/>
    <w:tmpl w:val="6D968730"/>
    <w:lvl w:ilvl="0" w:tplc="9CC8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DB4"/>
    <w:multiLevelType w:val="hybridMultilevel"/>
    <w:tmpl w:val="4E0EBCE0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7233B5"/>
    <w:multiLevelType w:val="hybridMultilevel"/>
    <w:tmpl w:val="A65E1722"/>
    <w:lvl w:ilvl="0" w:tplc="BC440B60">
      <w:start w:val="1"/>
      <w:numFmt w:val="bullet"/>
      <w:lvlText w:val=""/>
      <w:lvlJc w:val="left"/>
      <w:pPr>
        <w:ind w:left="4757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9"/>
    <w:rsid w:val="000001DF"/>
    <w:rsid w:val="000007BF"/>
    <w:rsid w:val="00000E50"/>
    <w:rsid w:val="00006CF6"/>
    <w:rsid w:val="00011FC9"/>
    <w:rsid w:val="00015EE7"/>
    <w:rsid w:val="00021C45"/>
    <w:rsid w:val="00024DA0"/>
    <w:rsid w:val="0002783B"/>
    <w:rsid w:val="000308B1"/>
    <w:rsid w:val="000367D8"/>
    <w:rsid w:val="00037C4A"/>
    <w:rsid w:val="00041254"/>
    <w:rsid w:val="00044DB1"/>
    <w:rsid w:val="00052B0D"/>
    <w:rsid w:val="00054ACC"/>
    <w:rsid w:val="000600DD"/>
    <w:rsid w:val="000607DD"/>
    <w:rsid w:val="00061919"/>
    <w:rsid w:val="00063838"/>
    <w:rsid w:val="000640A4"/>
    <w:rsid w:val="00070B2C"/>
    <w:rsid w:val="00077E01"/>
    <w:rsid w:val="000831E0"/>
    <w:rsid w:val="0009534F"/>
    <w:rsid w:val="000A51AD"/>
    <w:rsid w:val="000A700C"/>
    <w:rsid w:val="000B0FEF"/>
    <w:rsid w:val="000B4FE2"/>
    <w:rsid w:val="000B61F4"/>
    <w:rsid w:val="000C0267"/>
    <w:rsid w:val="000C21C5"/>
    <w:rsid w:val="000D0388"/>
    <w:rsid w:val="000D5C70"/>
    <w:rsid w:val="000D67A6"/>
    <w:rsid w:val="000D7736"/>
    <w:rsid w:val="000E0877"/>
    <w:rsid w:val="000E6695"/>
    <w:rsid w:val="000F25C2"/>
    <w:rsid w:val="000F29D8"/>
    <w:rsid w:val="001024B2"/>
    <w:rsid w:val="00107CAB"/>
    <w:rsid w:val="00127F3B"/>
    <w:rsid w:val="00131134"/>
    <w:rsid w:val="00131449"/>
    <w:rsid w:val="00133E6B"/>
    <w:rsid w:val="00142675"/>
    <w:rsid w:val="00147432"/>
    <w:rsid w:val="0015329A"/>
    <w:rsid w:val="001534CC"/>
    <w:rsid w:val="00153B6A"/>
    <w:rsid w:val="00155948"/>
    <w:rsid w:val="00165E81"/>
    <w:rsid w:val="0017353D"/>
    <w:rsid w:val="0017707F"/>
    <w:rsid w:val="00183DDD"/>
    <w:rsid w:val="0019435B"/>
    <w:rsid w:val="00196344"/>
    <w:rsid w:val="00197380"/>
    <w:rsid w:val="001A1D33"/>
    <w:rsid w:val="001B24F5"/>
    <w:rsid w:val="001B4920"/>
    <w:rsid w:val="001C0C39"/>
    <w:rsid w:val="001C51FA"/>
    <w:rsid w:val="001C64A4"/>
    <w:rsid w:val="001C66EE"/>
    <w:rsid w:val="001D6484"/>
    <w:rsid w:val="001D64B8"/>
    <w:rsid w:val="001F299C"/>
    <w:rsid w:val="001F6F90"/>
    <w:rsid w:val="001F7835"/>
    <w:rsid w:val="00205777"/>
    <w:rsid w:val="00207D8A"/>
    <w:rsid w:val="002102D5"/>
    <w:rsid w:val="002248E4"/>
    <w:rsid w:val="00225DA6"/>
    <w:rsid w:val="00227524"/>
    <w:rsid w:val="00232802"/>
    <w:rsid w:val="0024410E"/>
    <w:rsid w:val="002465B9"/>
    <w:rsid w:val="00246BCA"/>
    <w:rsid w:val="00250559"/>
    <w:rsid w:val="002521B0"/>
    <w:rsid w:val="0025594F"/>
    <w:rsid w:val="00260C6A"/>
    <w:rsid w:val="00262065"/>
    <w:rsid w:val="002620BD"/>
    <w:rsid w:val="002624DB"/>
    <w:rsid w:val="00262FE6"/>
    <w:rsid w:val="002636FC"/>
    <w:rsid w:val="00271614"/>
    <w:rsid w:val="00273CA2"/>
    <w:rsid w:val="00274558"/>
    <w:rsid w:val="00275D0E"/>
    <w:rsid w:val="002761E0"/>
    <w:rsid w:val="0028452E"/>
    <w:rsid w:val="0029117C"/>
    <w:rsid w:val="002929BF"/>
    <w:rsid w:val="00295BF6"/>
    <w:rsid w:val="002961D6"/>
    <w:rsid w:val="002A0371"/>
    <w:rsid w:val="002A0C21"/>
    <w:rsid w:val="002A1E7E"/>
    <w:rsid w:val="002A3D5C"/>
    <w:rsid w:val="002A419F"/>
    <w:rsid w:val="002A624E"/>
    <w:rsid w:val="002B060D"/>
    <w:rsid w:val="002B116E"/>
    <w:rsid w:val="002C40FF"/>
    <w:rsid w:val="002C490A"/>
    <w:rsid w:val="002C5AA3"/>
    <w:rsid w:val="002E03A1"/>
    <w:rsid w:val="002F11D1"/>
    <w:rsid w:val="002F7C6E"/>
    <w:rsid w:val="003004F7"/>
    <w:rsid w:val="00302B81"/>
    <w:rsid w:val="00303F7E"/>
    <w:rsid w:val="00310E44"/>
    <w:rsid w:val="00313B6D"/>
    <w:rsid w:val="00313E1D"/>
    <w:rsid w:val="00314C61"/>
    <w:rsid w:val="00314D09"/>
    <w:rsid w:val="003237A0"/>
    <w:rsid w:val="00323AF9"/>
    <w:rsid w:val="003325B1"/>
    <w:rsid w:val="00332FA6"/>
    <w:rsid w:val="00335BA5"/>
    <w:rsid w:val="00337258"/>
    <w:rsid w:val="00356384"/>
    <w:rsid w:val="00357BA2"/>
    <w:rsid w:val="00362084"/>
    <w:rsid w:val="00362D08"/>
    <w:rsid w:val="003654C4"/>
    <w:rsid w:val="00370668"/>
    <w:rsid w:val="003733BA"/>
    <w:rsid w:val="00374FDE"/>
    <w:rsid w:val="003823C1"/>
    <w:rsid w:val="003848B8"/>
    <w:rsid w:val="00385E4E"/>
    <w:rsid w:val="0038651B"/>
    <w:rsid w:val="0039140D"/>
    <w:rsid w:val="00393EDD"/>
    <w:rsid w:val="003A136D"/>
    <w:rsid w:val="003A2FE6"/>
    <w:rsid w:val="003A3568"/>
    <w:rsid w:val="003A36AB"/>
    <w:rsid w:val="003A47A0"/>
    <w:rsid w:val="003A60DE"/>
    <w:rsid w:val="003B2168"/>
    <w:rsid w:val="003B5B6C"/>
    <w:rsid w:val="003B7F3D"/>
    <w:rsid w:val="003D5D02"/>
    <w:rsid w:val="003E386F"/>
    <w:rsid w:val="003E7289"/>
    <w:rsid w:val="003F2C1B"/>
    <w:rsid w:val="00403972"/>
    <w:rsid w:val="00403A59"/>
    <w:rsid w:val="00403F19"/>
    <w:rsid w:val="004048AC"/>
    <w:rsid w:val="00414212"/>
    <w:rsid w:val="00423126"/>
    <w:rsid w:val="00423D87"/>
    <w:rsid w:val="00430CA1"/>
    <w:rsid w:val="00430F3D"/>
    <w:rsid w:val="00432427"/>
    <w:rsid w:val="00435394"/>
    <w:rsid w:val="00436D0A"/>
    <w:rsid w:val="004405CC"/>
    <w:rsid w:val="00445365"/>
    <w:rsid w:val="00446137"/>
    <w:rsid w:val="00450618"/>
    <w:rsid w:val="00453D16"/>
    <w:rsid w:val="004543B5"/>
    <w:rsid w:val="00454A51"/>
    <w:rsid w:val="00455266"/>
    <w:rsid w:val="00457354"/>
    <w:rsid w:val="004658E6"/>
    <w:rsid w:val="00474A43"/>
    <w:rsid w:val="00476519"/>
    <w:rsid w:val="00476CB0"/>
    <w:rsid w:val="00483538"/>
    <w:rsid w:val="0048471B"/>
    <w:rsid w:val="00485592"/>
    <w:rsid w:val="00496EF9"/>
    <w:rsid w:val="004A318C"/>
    <w:rsid w:val="004A49E5"/>
    <w:rsid w:val="004A697C"/>
    <w:rsid w:val="004B01E4"/>
    <w:rsid w:val="004B0639"/>
    <w:rsid w:val="004B2675"/>
    <w:rsid w:val="004B4D33"/>
    <w:rsid w:val="004C2F5C"/>
    <w:rsid w:val="004C5B58"/>
    <w:rsid w:val="004D38D2"/>
    <w:rsid w:val="004E170B"/>
    <w:rsid w:val="004E5C75"/>
    <w:rsid w:val="004F1617"/>
    <w:rsid w:val="004F4C04"/>
    <w:rsid w:val="0050463F"/>
    <w:rsid w:val="005072E8"/>
    <w:rsid w:val="00510298"/>
    <w:rsid w:val="005148DE"/>
    <w:rsid w:val="0051572C"/>
    <w:rsid w:val="0052125B"/>
    <w:rsid w:val="005277AB"/>
    <w:rsid w:val="005324BA"/>
    <w:rsid w:val="00533E99"/>
    <w:rsid w:val="0053704B"/>
    <w:rsid w:val="00537E4B"/>
    <w:rsid w:val="00541956"/>
    <w:rsid w:val="00546F99"/>
    <w:rsid w:val="005507DF"/>
    <w:rsid w:val="00550D7B"/>
    <w:rsid w:val="00551618"/>
    <w:rsid w:val="00555A2C"/>
    <w:rsid w:val="00561442"/>
    <w:rsid w:val="0057445F"/>
    <w:rsid w:val="00574FE3"/>
    <w:rsid w:val="00580DEC"/>
    <w:rsid w:val="005826BA"/>
    <w:rsid w:val="0058753E"/>
    <w:rsid w:val="00591644"/>
    <w:rsid w:val="00593523"/>
    <w:rsid w:val="005939D7"/>
    <w:rsid w:val="0059479A"/>
    <w:rsid w:val="005A34C0"/>
    <w:rsid w:val="005A7E9C"/>
    <w:rsid w:val="005B1D8B"/>
    <w:rsid w:val="005B36CE"/>
    <w:rsid w:val="005B5337"/>
    <w:rsid w:val="005B6483"/>
    <w:rsid w:val="005B64B1"/>
    <w:rsid w:val="005C29F8"/>
    <w:rsid w:val="005C3D28"/>
    <w:rsid w:val="005D6EFD"/>
    <w:rsid w:val="005D7E59"/>
    <w:rsid w:val="005D7ED0"/>
    <w:rsid w:val="005E0A1C"/>
    <w:rsid w:val="005E14C7"/>
    <w:rsid w:val="005E21E4"/>
    <w:rsid w:val="005E2797"/>
    <w:rsid w:val="005E69AF"/>
    <w:rsid w:val="005F09A1"/>
    <w:rsid w:val="005F09CB"/>
    <w:rsid w:val="005F2ECA"/>
    <w:rsid w:val="005F413F"/>
    <w:rsid w:val="005F6778"/>
    <w:rsid w:val="006117B7"/>
    <w:rsid w:val="00611A6D"/>
    <w:rsid w:val="00612BB2"/>
    <w:rsid w:val="00615214"/>
    <w:rsid w:val="0061731F"/>
    <w:rsid w:val="0061768C"/>
    <w:rsid w:val="00620197"/>
    <w:rsid w:val="006224B6"/>
    <w:rsid w:val="00622E1D"/>
    <w:rsid w:val="0062531C"/>
    <w:rsid w:val="00626DD3"/>
    <w:rsid w:val="00630560"/>
    <w:rsid w:val="00632E10"/>
    <w:rsid w:val="00635043"/>
    <w:rsid w:val="00635575"/>
    <w:rsid w:val="00637BAC"/>
    <w:rsid w:val="00640979"/>
    <w:rsid w:val="006433F9"/>
    <w:rsid w:val="006452E9"/>
    <w:rsid w:val="006479C0"/>
    <w:rsid w:val="00652146"/>
    <w:rsid w:val="00655960"/>
    <w:rsid w:val="006621F0"/>
    <w:rsid w:val="006657D5"/>
    <w:rsid w:val="00670244"/>
    <w:rsid w:val="006704CD"/>
    <w:rsid w:val="0067200A"/>
    <w:rsid w:val="0067355B"/>
    <w:rsid w:val="00673C4A"/>
    <w:rsid w:val="006775BD"/>
    <w:rsid w:val="00677CBC"/>
    <w:rsid w:val="00680C05"/>
    <w:rsid w:val="0068243F"/>
    <w:rsid w:val="00694C7C"/>
    <w:rsid w:val="006A030A"/>
    <w:rsid w:val="006A483F"/>
    <w:rsid w:val="006B132E"/>
    <w:rsid w:val="006B40F6"/>
    <w:rsid w:val="006B4253"/>
    <w:rsid w:val="006B7AE9"/>
    <w:rsid w:val="006B7B05"/>
    <w:rsid w:val="006C2D18"/>
    <w:rsid w:val="006C5A2E"/>
    <w:rsid w:val="006E05D6"/>
    <w:rsid w:val="006E1AF7"/>
    <w:rsid w:val="006E2E1E"/>
    <w:rsid w:val="006E4821"/>
    <w:rsid w:val="006E5062"/>
    <w:rsid w:val="006F454A"/>
    <w:rsid w:val="00704B47"/>
    <w:rsid w:val="007052F2"/>
    <w:rsid w:val="007121FB"/>
    <w:rsid w:val="0071472D"/>
    <w:rsid w:val="00714883"/>
    <w:rsid w:val="007161DB"/>
    <w:rsid w:val="00720BB9"/>
    <w:rsid w:val="00727861"/>
    <w:rsid w:val="00742580"/>
    <w:rsid w:val="007450DF"/>
    <w:rsid w:val="007459A9"/>
    <w:rsid w:val="00746DD1"/>
    <w:rsid w:val="00751228"/>
    <w:rsid w:val="0075316B"/>
    <w:rsid w:val="00754F69"/>
    <w:rsid w:val="007562DE"/>
    <w:rsid w:val="00771A1E"/>
    <w:rsid w:val="0077795B"/>
    <w:rsid w:val="00777E56"/>
    <w:rsid w:val="00780F62"/>
    <w:rsid w:val="00781BF0"/>
    <w:rsid w:val="00782657"/>
    <w:rsid w:val="00783F32"/>
    <w:rsid w:val="00790BC8"/>
    <w:rsid w:val="00793D3F"/>
    <w:rsid w:val="007959A3"/>
    <w:rsid w:val="00795F4B"/>
    <w:rsid w:val="0079602F"/>
    <w:rsid w:val="007965E1"/>
    <w:rsid w:val="00797762"/>
    <w:rsid w:val="007A01D1"/>
    <w:rsid w:val="007A1A11"/>
    <w:rsid w:val="007A6F61"/>
    <w:rsid w:val="007A73AD"/>
    <w:rsid w:val="007B4EFD"/>
    <w:rsid w:val="007B7127"/>
    <w:rsid w:val="007C1F57"/>
    <w:rsid w:val="007C3C7F"/>
    <w:rsid w:val="007C3FC1"/>
    <w:rsid w:val="007C5E60"/>
    <w:rsid w:val="007C6F4C"/>
    <w:rsid w:val="007D0224"/>
    <w:rsid w:val="007D1784"/>
    <w:rsid w:val="007D29CF"/>
    <w:rsid w:val="007D3FB8"/>
    <w:rsid w:val="007D60F5"/>
    <w:rsid w:val="007D7CE4"/>
    <w:rsid w:val="007E018A"/>
    <w:rsid w:val="007E0C67"/>
    <w:rsid w:val="007E1344"/>
    <w:rsid w:val="007E189A"/>
    <w:rsid w:val="007E3527"/>
    <w:rsid w:val="007E5B8B"/>
    <w:rsid w:val="007E6B91"/>
    <w:rsid w:val="007F0B44"/>
    <w:rsid w:val="007F1FDC"/>
    <w:rsid w:val="007F21EE"/>
    <w:rsid w:val="007F5624"/>
    <w:rsid w:val="00811044"/>
    <w:rsid w:val="00825E28"/>
    <w:rsid w:val="0082626C"/>
    <w:rsid w:val="008263DB"/>
    <w:rsid w:val="00827559"/>
    <w:rsid w:val="00833886"/>
    <w:rsid w:val="00836474"/>
    <w:rsid w:val="0084095D"/>
    <w:rsid w:val="00840B70"/>
    <w:rsid w:val="0084272C"/>
    <w:rsid w:val="00844F71"/>
    <w:rsid w:val="00845816"/>
    <w:rsid w:val="00846B51"/>
    <w:rsid w:val="00846CBE"/>
    <w:rsid w:val="00851711"/>
    <w:rsid w:val="008540CA"/>
    <w:rsid w:val="00854613"/>
    <w:rsid w:val="00855E82"/>
    <w:rsid w:val="00866F4E"/>
    <w:rsid w:val="0087046A"/>
    <w:rsid w:val="00870C72"/>
    <w:rsid w:val="008768C2"/>
    <w:rsid w:val="008804E3"/>
    <w:rsid w:val="008845B3"/>
    <w:rsid w:val="00884E6D"/>
    <w:rsid w:val="00887407"/>
    <w:rsid w:val="00887658"/>
    <w:rsid w:val="00887DB6"/>
    <w:rsid w:val="00890776"/>
    <w:rsid w:val="008942F7"/>
    <w:rsid w:val="00894DD9"/>
    <w:rsid w:val="008977C7"/>
    <w:rsid w:val="008A0804"/>
    <w:rsid w:val="008A088A"/>
    <w:rsid w:val="008A2B5B"/>
    <w:rsid w:val="008A77E5"/>
    <w:rsid w:val="008B2289"/>
    <w:rsid w:val="008B4D98"/>
    <w:rsid w:val="008B7D20"/>
    <w:rsid w:val="008C4855"/>
    <w:rsid w:val="008D15D1"/>
    <w:rsid w:val="008D1C75"/>
    <w:rsid w:val="008D370F"/>
    <w:rsid w:val="008E35D5"/>
    <w:rsid w:val="008E3F5F"/>
    <w:rsid w:val="008E4213"/>
    <w:rsid w:val="008E6B10"/>
    <w:rsid w:val="008F18A4"/>
    <w:rsid w:val="008F3ABD"/>
    <w:rsid w:val="0090250D"/>
    <w:rsid w:val="00902612"/>
    <w:rsid w:val="00905DA4"/>
    <w:rsid w:val="00910899"/>
    <w:rsid w:val="00920FA9"/>
    <w:rsid w:val="00926F3A"/>
    <w:rsid w:val="00927AA5"/>
    <w:rsid w:val="00937A01"/>
    <w:rsid w:val="00955018"/>
    <w:rsid w:val="00956600"/>
    <w:rsid w:val="00961E5B"/>
    <w:rsid w:val="00962869"/>
    <w:rsid w:val="00972175"/>
    <w:rsid w:val="00972274"/>
    <w:rsid w:val="00972A20"/>
    <w:rsid w:val="00982667"/>
    <w:rsid w:val="00996BC8"/>
    <w:rsid w:val="00997DF2"/>
    <w:rsid w:val="009A01C2"/>
    <w:rsid w:val="009A207D"/>
    <w:rsid w:val="009B4964"/>
    <w:rsid w:val="009B531D"/>
    <w:rsid w:val="009B65AF"/>
    <w:rsid w:val="009C55F9"/>
    <w:rsid w:val="009D2775"/>
    <w:rsid w:val="009D410F"/>
    <w:rsid w:val="009D4934"/>
    <w:rsid w:val="009E1124"/>
    <w:rsid w:val="009E26A1"/>
    <w:rsid w:val="009E26F3"/>
    <w:rsid w:val="009E3B9E"/>
    <w:rsid w:val="009E3D7A"/>
    <w:rsid w:val="009E5EEE"/>
    <w:rsid w:val="009F0203"/>
    <w:rsid w:val="009F05C7"/>
    <w:rsid w:val="009F280B"/>
    <w:rsid w:val="009F51D1"/>
    <w:rsid w:val="00A10F63"/>
    <w:rsid w:val="00A13D54"/>
    <w:rsid w:val="00A3083D"/>
    <w:rsid w:val="00A33123"/>
    <w:rsid w:val="00A332D7"/>
    <w:rsid w:val="00A35ECC"/>
    <w:rsid w:val="00A37039"/>
    <w:rsid w:val="00A41D71"/>
    <w:rsid w:val="00A44303"/>
    <w:rsid w:val="00A458AC"/>
    <w:rsid w:val="00A474EE"/>
    <w:rsid w:val="00A4761B"/>
    <w:rsid w:val="00A5759D"/>
    <w:rsid w:val="00A60A54"/>
    <w:rsid w:val="00A678BB"/>
    <w:rsid w:val="00A76344"/>
    <w:rsid w:val="00A81187"/>
    <w:rsid w:val="00A82A0A"/>
    <w:rsid w:val="00A83B6F"/>
    <w:rsid w:val="00A85CDF"/>
    <w:rsid w:val="00A85E09"/>
    <w:rsid w:val="00A9241F"/>
    <w:rsid w:val="00A927E8"/>
    <w:rsid w:val="00A92E93"/>
    <w:rsid w:val="00A938A5"/>
    <w:rsid w:val="00A93A3B"/>
    <w:rsid w:val="00AB20FD"/>
    <w:rsid w:val="00AB403B"/>
    <w:rsid w:val="00AB494F"/>
    <w:rsid w:val="00AB6CE2"/>
    <w:rsid w:val="00AC02F3"/>
    <w:rsid w:val="00AC053E"/>
    <w:rsid w:val="00AD1A61"/>
    <w:rsid w:val="00AD572E"/>
    <w:rsid w:val="00AE0679"/>
    <w:rsid w:val="00AE15F6"/>
    <w:rsid w:val="00AE5905"/>
    <w:rsid w:val="00AE7EB0"/>
    <w:rsid w:val="00AF087F"/>
    <w:rsid w:val="00AF0B04"/>
    <w:rsid w:val="00AF1B64"/>
    <w:rsid w:val="00B037A5"/>
    <w:rsid w:val="00B05963"/>
    <w:rsid w:val="00B1192D"/>
    <w:rsid w:val="00B15078"/>
    <w:rsid w:val="00B15DB0"/>
    <w:rsid w:val="00B22469"/>
    <w:rsid w:val="00B26189"/>
    <w:rsid w:val="00B266A5"/>
    <w:rsid w:val="00B4154F"/>
    <w:rsid w:val="00B435B9"/>
    <w:rsid w:val="00B44985"/>
    <w:rsid w:val="00B46EFC"/>
    <w:rsid w:val="00B472C3"/>
    <w:rsid w:val="00B47A9A"/>
    <w:rsid w:val="00B63A07"/>
    <w:rsid w:val="00B739F4"/>
    <w:rsid w:val="00B75593"/>
    <w:rsid w:val="00B75B28"/>
    <w:rsid w:val="00B814A6"/>
    <w:rsid w:val="00B81C6A"/>
    <w:rsid w:val="00B83A4A"/>
    <w:rsid w:val="00B939B1"/>
    <w:rsid w:val="00BA20B2"/>
    <w:rsid w:val="00BA6688"/>
    <w:rsid w:val="00BB3334"/>
    <w:rsid w:val="00BB33A7"/>
    <w:rsid w:val="00BC185B"/>
    <w:rsid w:val="00BC4BBB"/>
    <w:rsid w:val="00BC5DF2"/>
    <w:rsid w:val="00BD1F8D"/>
    <w:rsid w:val="00BE142D"/>
    <w:rsid w:val="00BE568D"/>
    <w:rsid w:val="00BE5E09"/>
    <w:rsid w:val="00BE7DF8"/>
    <w:rsid w:val="00BF288F"/>
    <w:rsid w:val="00BF34B7"/>
    <w:rsid w:val="00BF7156"/>
    <w:rsid w:val="00C04CAE"/>
    <w:rsid w:val="00C0502A"/>
    <w:rsid w:val="00C0796C"/>
    <w:rsid w:val="00C155B1"/>
    <w:rsid w:val="00C171ED"/>
    <w:rsid w:val="00C224C8"/>
    <w:rsid w:val="00C303AE"/>
    <w:rsid w:val="00C3608C"/>
    <w:rsid w:val="00C43E0D"/>
    <w:rsid w:val="00C45BC5"/>
    <w:rsid w:val="00C50242"/>
    <w:rsid w:val="00C51931"/>
    <w:rsid w:val="00C53CCD"/>
    <w:rsid w:val="00C60074"/>
    <w:rsid w:val="00C609D0"/>
    <w:rsid w:val="00C60AD9"/>
    <w:rsid w:val="00C67620"/>
    <w:rsid w:val="00C74305"/>
    <w:rsid w:val="00C769D2"/>
    <w:rsid w:val="00C7757F"/>
    <w:rsid w:val="00C835A6"/>
    <w:rsid w:val="00C83897"/>
    <w:rsid w:val="00C85298"/>
    <w:rsid w:val="00C92454"/>
    <w:rsid w:val="00C950A2"/>
    <w:rsid w:val="00CA12C6"/>
    <w:rsid w:val="00CA4F32"/>
    <w:rsid w:val="00CA53D2"/>
    <w:rsid w:val="00CA6BE1"/>
    <w:rsid w:val="00CB2285"/>
    <w:rsid w:val="00CB41EB"/>
    <w:rsid w:val="00CB781A"/>
    <w:rsid w:val="00CC1864"/>
    <w:rsid w:val="00CC447E"/>
    <w:rsid w:val="00CC4E76"/>
    <w:rsid w:val="00CC526D"/>
    <w:rsid w:val="00CC5412"/>
    <w:rsid w:val="00CD22C6"/>
    <w:rsid w:val="00CD66F5"/>
    <w:rsid w:val="00CE14CA"/>
    <w:rsid w:val="00CE6A5B"/>
    <w:rsid w:val="00CE7097"/>
    <w:rsid w:val="00CE7D3E"/>
    <w:rsid w:val="00CF1B5E"/>
    <w:rsid w:val="00CF4C27"/>
    <w:rsid w:val="00CF7E6E"/>
    <w:rsid w:val="00D01E43"/>
    <w:rsid w:val="00D02662"/>
    <w:rsid w:val="00D10346"/>
    <w:rsid w:val="00D11E96"/>
    <w:rsid w:val="00D13CB7"/>
    <w:rsid w:val="00D16C73"/>
    <w:rsid w:val="00D27F04"/>
    <w:rsid w:val="00D462B7"/>
    <w:rsid w:val="00D5030C"/>
    <w:rsid w:val="00D64493"/>
    <w:rsid w:val="00D66CF2"/>
    <w:rsid w:val="00D70DED"/>
    <w:rsid w:val="00D73D8F"/>
    <w:rsid w:val="00D74449"/>
    <w:rsid w:val="00D829DE"/>
    <w:rsid w:val="00D831AB"/>
    <w:rsid w:val="00D847E6"/>
    <w:rsid w:val="00D9357C"/>
    <w:rsid w:val="00DA1343"/>
    <w:rsid w:val="00DA254C"/>
    <w:rsid w:val="00DA4B15"/>
    <w:rsid w:val="00DB4E47"/>
    <w:rsid w:val="00DB782B"/>
    <w:rsid w:val="00DC351B"/>
    <w:rsid w:val="00DC4A40"/>
    <w:rsid w:val="00DC78E1"/>
    <w:rsid w:val="00DD09A9"/>
    <w:rsid w:val="00DD16AE"/>
    <w:rsid w:val="00DD2ECB"/>
    <w:rsid w:val="00DD31DD"/>
    <w:rsid w:val="00DD5E7F"/>
    <w:rsid w:val="00DE1577"/>
    <w:rsid w:val="00DF134E"/>
    <w:rsid w:val="00DF1BBA"/>
    <w:rsid w:val="00DF52D6"/>
    <w:rsid w:val="00DF56EC"/>
    <w:rsid w:val="00E0328E"/>
    <w:rsid w:val="00E07451"/>
    <w:rsid w:val="00E07567"/>
    <w:rsid w:val="00E07837"/>
    <w:rsid w:val="00E160EF"/>
    <w:rsid w:val="00E16959"/>
    <w:rsid w:val="00E30777"/>
    <w:rsid w:val="00E320E0"/>
    <w:rsid w:val="00E32774"/>
    <w:rsid w:val="00E4715D"/>
    <w:rsid w:val="00E47F9A"/>
    <w:rsid w:val="00E515E2"/>
    <w:rsid w:val="00E55504"/>
    <w:rsid w:val="00E56752"/>
    <w:rsid w:val="00E567DD"/>
    <w:rsid w:val="00E61B08"/>
    <w:rsid w:val="00E6315F"/>
    <w:rsid w:val="00E64656"/>
    <w:rsid w:val="00E65811"/>
    <w:rsid w:val="00E668A6"/>
    <w:rsid w:val="00E66D6A"/>
    <w:rsid w:val="00E709A0"/>
    <w:rsid w:val="00E71BD5"/>
    <w:rsid w:val="00E805D1"/>
    <w:rsid w:val="00E8176B"/>
    <w:rsid w:val="00E8452F"/>
    <w:rsid w:val="00E92D59"/>
    <w:rsid w:val="00E9318F"/>
    <w:rsid w:val="00E94864"/>
    <w:rsid w:val="00E95411"/>
    <w:rsid w:val="00EA0267"/>
    <w:rsid w:val="00EA1834"/>
    <w:rsid w:val="00EA27A7"/>
    <w:rsid w:val="00EA46FB"/>
    <w:rsid w:val="00EB0B4D"/>
    <w:rsid w:val="00EB3427"/>
    <w:rsid w:val="00EB6DB2"/>
    <w:rsid w:val="00EC1CF2"/>
    <w:rsid w:val="00EC26C3"/>
    <w:rsid w:val="00EC5AA5"/>
    <w:rsid w:val="00EC5C90"/>
    <w:rsid w:val="00ED33AA"/>
    <w:rsid w:val="00ED3FD1"/>
    <w:rsid w:val="00ED6EEF"/>
    <w:rsid w:val="00EE217E"/>
    <w:rsid w:val="00EE377F"/>
    <w:rsid w:val="00EE4870"/>
    <w:rsid w:val="00EE5ABA"/>
    <w:rsid w:val="00EF38EF"/>
    <w:rsid w:val="00EF57AF"/>
    <w:rsid w:val="00F00860"/>
    <w:rsid w:val="00F01C97"/>
    <w:rsid w:val="00F04FE7"/>
    <w:rsid w:val="00F0563E"/>
    <w:rsid w:val="00F06750"/>
    <w:rsid w:val="00F1006A"/>
    <w:rsid w:val="00F12863"/>
    <w:rsid w:val="00F13037"/>
    <w:rsid w:val="00F132A7"/>
    <w:rsid w:val="00F17F54"/>
    <w:rsid w:val="00F22810"/>
    <w:rsid w:val="00F24F72"/>
    <w:rsid w:val="00F25B73"/>
    <w:rsid w:val="00F32754"/>
    <w:rsid w:val="00F332BD"/>
    <w:rsid w:val="00F335A6"/>
    <w:rsid w:val="00F4366E"/>
    <w:rsid w:val="00F45B19"/>
    <w:rsid w:val="00F57008"/>
    <w:rsid w:val="00F57269"/>
    <w:rsid w:val="00F63D2A"/>
    <w:rsid w:val="00F7109C"/>
    <w:rsid w:val="00F73557"/>
    <w:rsid w:val="00F75387"/>
    <w:rsid w:val="00F75AFB"/>
    <w:rsid w:val="00F80BEB"/>
    <w:rsid w:val="00F840B0"/>
    <w:rsid w:val="00F84C13"/>
    <w:rsid w:val="00FA0648"/>
    <w:rsid w:val="00FA1737"/>
    <w:rsid w:val="00FA21CC"/>
    <w:rsid w:val="00FA590F"/>
    <w:rsid w:val="00FA7F0E"/>
    <w:rsid w:val="00FB6323"/>
    <w:rsid w:val="00FC0F76"/>
    <w:rsid w:val="00FC1F3D"/>
    <w:rsid w:val="00FC780E"/>
    <w:rsid w:val="00FD3CA0"/>
    <w:rsid w:val="00FD5ED9"/>
    <w:rsid w:val="00FD6726"/>
    <w:rsid w:val="00FE382F"/>
    <w:rsid w:val="00FE7003"/>
    <w:rsid w:val="00FF3DC2"/>
    <w:rsid w:val="00FF4F32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E13FF8"/>
  <w15:chartTrackingRefBased/>
  <w15:docId w15:val="{2EBCDD61-6C55-486D-9B0A-CA3A8FB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19"/>
  </w:style>
  <w:style w:type="paragraph" w:styleId="Ttulo1">
    <w:name w:val="heading 1"/>
    <w:basedOn w:val="Normal"/>
    <w:next w:val="Normal"/>
    <w:link w:val="Ttulo1Char"/>
    <w:uiPriority w:val="9"/>
    <w:qFormat/>
    <w:rsid w:val="00F4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5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5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5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5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5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5B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B19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45B19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45B19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B19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5B19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5B19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5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5B19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5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5B19"/>
    <w:pPr>
      <w:spacing w:line="240" w:lineRule="auto"/>
    </w:pPr>
    <w:rPr>
      <w:b/>
      <w:bCs/>
      <w:color w:val="E4831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45B19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5B19"/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5B19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5B19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F45B19"/>
    <w:rPr>
      <w:b/>
      <w:bCs/>
    </w:rPr>
  </w:style>
  <w:style w:type="character" w:styleId="nfase">
    <w:name w:val="Emphasis"/>
    <w:basedOn w:val="Fontepargpadro"/>
    <w:uiPriority w:val="20"/>
    <w:qFormat/>
    <w:rsid w:val="00F45B19"/>
    <w:rPr>
      <w:i/>
      <w:iCs/>
    </w:rPr>
  </w:style>
  <w:style w:type="paragraph" w:styleId="SemEspaamento">
    <w:name w:val="No Spacing"/>
    <w:link w:val="SemEspaamentoChar"/>
    <w:uiPriority w:val="1"/>
    <w:qFormat/>
    <w:rsid w:val="00F45B1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45B19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F45B1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5B19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5B19"/>
    <w:rPr>
      <w:b/>
      <w:bCs/>
      <w:i/>
      <w:iCs/>
      <w:color w:val="E48312" w:themeColor="accent1"/>
    </w:rPr>
  </w:style>
  <w:style w:type="character" w:styleId="nfaseSutil">
    <w:name w:val="Subtle Emphasis"/>
    <w:basedOn w:val="Fontepargpadro"/>
    <w:uiPriority w:val="19"/>
    <w:qFormat/>
    <w:rsid w:val="00F45B19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F45B19"/>
    <w:rPr>
      <w:b/>
      <w:bCs/>
      <w:i/>
      <w:iCs/>
      <w:color w:val="E48312" w:themeColor="accent1"/>
    </w:rPr>
  </w:style>
  <w:style w:type="character" w:styleId="RefernciaSutil">
    <w:name w:val="Subtle Reference"/>
    <w:basedOn w:val="Fontepargpadro"/>
    <w:uiPriority w:val="31"/>
    <w:qFormat/>
    <w:rsid w:val="00F45B19"/>
    <w:rPr>
      <w:smallCaps/>
      <w:color w:val="BD582C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F45B19"/>
    <w:rPr>
      <w:b/>
      <w:bCs/>
      <w:smallCaps/>
      <w:color w:val="BD582C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45B1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5B1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A7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E9C"/>
  </w:style>
  <w:style w:type="paragraph" w:styleId="Rodap">
    <w:name w:val="footer"/>
    <w:basedOn w:val="Normal"/>
    <w:link w:val="RodapChar"/>
    <w:uiPriority w:val="99"/>
    <w:unhideWhenUsed/>
    <w:rsid w:val="005A7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E9C"/>
  </w:style>
  <w:style w:type="table" w:styleId="Tabelacomgrade">
    <w:name w:val="Table Grid"/>
    <w:basedOn w:val="Tabelanormal"/>
    <w:uiPriority w:val="39"/>
    <w:rsid w:val="007E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A590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A590F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nhideWhenUsed/>
    <w:rsid w:val="00D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4FE7"/>
    <w:pPr>
      <w:ind w:left="720"/>
      <w:contextualSpacing/>
    </w:pPr>
  </w:style>
  <w:style w:type="paragraph" w:customStyle="1" w:styleId="Standard">
    <w:name w:val="Standard"/>
    <w:rsid w:val="004D3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Cs w:val="24"/>
      <w:lang w:eastAsia="pt-BR"/>
    </w:rPr>
  </w:style>
  <w:style w:type="character" w:customStyle="1" w:styleId="Caracteresdenotaderodap">
    <w:name w:val="Caracteres de nota de rodapé"/>
    <w:rsid w:val="004D38D2"/>
  </w:style>
  <w:style w:type="character" w:customStyle="1" w:styleId="FootnoteSymbol">
    <w:name w:val="Footnote Symbol"/>
    <w:rsid w:val="004D38D2"/>
    <w:rPr>
      <w:vertAlign w:val="superscript"/>
    </w:rPr>
  </w:style>
  <w:style w:type="paragraph" w:customStyle="1" w:styleId="Footnote">
    <w:name w:val="Footnote"/>
    <w:basedOn w:val="Standard"/>
    <w:rsid w:val="004D38D2"/>
    <w:pPr>
      <w:suppressLineNumbers/>
      <w:autoSpaceDN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B7D20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B7D20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C6F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C6F4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Hyperlink">
    <w:name w:val="Hyperlink"/>
    <w:rsid w:val="00374FDE"/>
    <w:rPr>
      <w:color w:val="333333"/>
      <w:u w:val="single"/>
    </w:rPr>
  </w:style>
  <w:style w:type="table" w:styleId="TabeladeGrade1Clara-nfase1">
    <w:name w:val="Grid Table 1 Light Accent 1"/>
    <w:basedOn w:val="Tabelanormal"/>
    <w:uiPriority w:val="46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2">
    <w:name w:val="Grid Table 4 Accent 2"/>
    <w:basedOn w:val="Tabelanormal"/>
    <w:uiPriority w:val="49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paragraph" w:customStyle="1" w:styleId="Contedodatabela">
    <w:name w:val="Conteúdo da tabela"/>
    <w:basedOn w:val="Normal"/>
    <w:rsid w:val="006201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W-Corpodetexto2">
    <w:name w:val="WW-Corpo de texto 2"/>
    <w:basedOn w:val="Normal"/>
    <w:rsid w:val="00B46EF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Corpodotexto">
    <w:name w:val="Corpo do texto"/>
    <w:basedOn w:val="Normal"/>
    <w:rsid w:val="00B46EF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2961D6"/>
    <w:pPr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46B51"/>
    <w:pPr>
      <w:suppressLineNumbers/>
    </w:pPr>
  </w:style>
  <w:style w:type="paragraph" w:customStyle="1" w:styleId="Ttulo31">
    <w:name w:val="Título 31"/>
    <w:basedOn w:val="Normal"/>
    <w:next w:val="Normal"/>
    <w:rsid w:val="00846B51"/>
    <w:pPr>
      <w:keepNext/>
      <w:widowControl w:val="0"/>
      <w:numPr>
        <w:numId w:val="2"/>
      </w:numPr>
      <w:suppressAutoHyphens/>
      <w:autoSpaceDN w:val="0"/>
      <w:spacing w:before="240" w:line="100" w:lineRule="atLeast"/>
      <w:textAlignment w:val="baseline"/>
      <w:outlineLvl w:val="2"/>
    </w:pPr>
    <w:rPr>
      <w:rFonts w:ascii="Arial" w:eastAsia="Microsoft YaHei" w:hAnsi="Arial" w:cs="Arial"/>
      <w:b/>
      <w:b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Semlista"/>
    <w:rsid w:val="00846B51"/>
    <w:pPr>
      <w:numPr>
        <w:numId w:val="1"/>
      </w:numPr>
    </w:pPr>
  </w:style>
  <w:style w:type="character" w:customStyle="1" w:styleId="form-control">
    <w:name w:val="form-control"/>
    <w:basedOn w:val="Fontepargpadro"/>
    <w:rsid w:val="0029117C"/>
  </w:style>
  <w:style w:type="paragraph" w:customStyle="1" w:styleId="Corpodetexto21">
    <w:name w:val="Corpo de texto 21"/>
    <w:basedOn w:val="Normal"/>
    <w:rsid w:val="0029117C"/>
    <w:pPr>
      <w:spacing w:after="0" w:line="240" w:lineRule="auto"/>
      <w:jc w:val="both"/>
    </w:pPr>
    <w:rPr>
      <w:rFonts w:ascii="Courier New" w:eastAsia="Times New Roman" w:hAnsi="Courier New" w:cs="Courier New"/>
      <w:kern w:val="1"/>
      <w:sz w:val="26"/>
      <w:szCs w:val="24"/>
      <w:lang w:eastAsia="zh-CN"/>
    </w:rPr>
  </w:style>
  <w:style w:type="character" w:customStyle="1" w:styleId="highlight">
    <w:name w:val="highlight"/>
    <w:basedOn w:val="Fontepargpadro"/>
    <w:rsid w:val="0029117C"/>
  </w:style>
  <w:style w:type="paragraph" w:customStyle="1" w:styleId="western">
    <w:name w:val="western"/>
    <w:basedOn w:val="Normal"/>
    <w:rsid w:val="00A82A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A82A0A"/>
    <w:pPr>
      <w:spacing w:after="283"/>
      <w:jc w:val="both"/>
    </w:pPr>
  </w:style>
  <w:style w:type="paragraph" w:customStyle="1" w:styleId="Ttulo21">
    <w:name w:val="Título 21"/>
    <w:basedOn w:val="Ttulo"/>
    <w:next w:val="Textbody"/>
    <w:rsid w:val="00A82A0A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" w:eastAsia="Lucida Sans Unicode" w:hAnsi="Arial" w:cs="Tahoma"/>
      <w:b/>
      <w:bCs/>
      <w:i/>
      <w:iCs/>
      <w:color w:val="0000FF"/>
      <w:spacing w:val="0"/>
      <w:kern w:val="3"/>
      <w:sz w:val="28"/>
      <w:szCs w:val="28"/>
      <w:lang w:val="x-none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472C3"/>
    <w:rPr>
      <w:color w:val="808080"/>
      <w:shd w:val="clear" w:color="auto" w:fill="E6E6E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660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7835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7835"/>
  </w:style>
  <w:style w:type="character" w:customStyle="1" w:styleId="nfaseforte">
    <w:name w:val="Ênfase forte"/>
    <w:basedOn w:val="Fontepargpadro"/>
    <w:rsid w:val="001F7835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5E81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5E81"/>
  </w:style>
  <w:style w:type="paragraph" w:styleId="Textoembloco">
    <w:name w:val="Block Text"/>
    <w:basedOn w:val="Normal"/>
    <w:rsid w:val="00165E81"/>
    <w:pPr>
      <w:suppressAutoHyphens/>
      <w:spacing w:after="0" w:line="240" w:lineRule="auto"/>
      <w:ind w:left="720" w:right="-342"/>
      <w:jc w:val="both"/>
    </w:pPr>
    <w:rPr>
      <w:rFonts w:ascii="Courier New" w:eastAsia="Times New Roman" w:hAnsi="Courier New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3BF0343F95844B0A1D88B927F1E16" ma:contentTypeVersion="5" ma:contentTypeDescription="Crie um novo documento." ma:contentTypeScope="" ma:versionID="78021b047e1c5366158b036509baf2e3">
  <xsd:schema xmlns:xsd="http://www.w3.org/2001/XMLSchema" xmlns:xs="http://www.w3.org/2001/XMLSchema" xmlns:p="http://schemas.microsoft.com/office/2006/metadata/properties" xmlns:ns2="f6a885c3-932d-49d3-a045-baf053231174" targetNamespace="http://schemas.microsoft.com/office/2006/metadata/properties" ma:root="true" ma:fieldsID="bed4e802f211b8a8a1a293171d7d10f8" ns2:_="">
    <xsd:import namespace="f6a885c3-932d-49d3-a045-baf053231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85c3-932d-49d3-a045-baf053231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6F3AC-9982-4779-9745-D8369FB43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C2B4C-4FFB-462A-964A-0786CB9F7AF8}"/>
</file>

<file path=customXml/itemProps3.xml><?xml version="1.0" encoding="utf-8"?>
<ds:datastoreItem xmlns:ds="http://schemas.openxmlformats.org/officeDocument/2006/customXml" ds:itemID="{06FA864A-721E-440C-94A1-81385994F2D7}"/>
</file>

<file path=customXml/itemProps4.xml><?xml version="1.0" encoding="utf-8"?>
<ds:datastoreItem xmlns:ds="http://schemas.openxmlformats.org/officeDocument/2006/customXml" ds:itemID="{9754C913-43C4-4112-AE3A-4C8FC3D8E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Desempenho de Gestão FDID</vt:lpstr>
    </vt:vector>
  </TitlesOfParts>
  <Company>PROCURADORIA GERAL DE JUSTIÇA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Desempenho de Gestão FUNSIT</dc:title>
  <dc:subject>MINISTÉRIO PÚBLICO DO ESTADO DO CEARÁ PROCURADORIA GERAL DE JUSTIÇA</dc:subject>
  <dc:creator>Ticiana Cira Lima Sampaio</dc:creator>
  <cp:keywords/>
  <dc:description/>
  <cp:lastModifiedBy>Ticiana Cira Lima Sampaio</cp:lastModifiedBy>
  <cp:revision>4</cp:revision>
  <dcterms:created xsi:type="dcterms:W3CDTF">2018-06-26T18:49:00Z</dcterms:created>
  <dcterms:modified xsi:type="dcterms:W3CDTF">2018-06-26T19:42:00Z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0x010100E2E3BF0343F95844B0A1D88B927F1E16</vt:lpwstr>
  </property>
</Properties>
</file>